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5941F8" w14:textId="006EEFD4" w:rsidR="00A838A1" w:rsidRPr="00C3021E" w:rsidRDefault="001D26EB" w:rsidP="00C3021E">
      <w:pPr>
        <w:spacing w:after="0" w:line="240" w:lineRule="auto"/>
        <w:jc w:val="center"/>
        <w:rPr>
          <w:rFonts w:ascii="Calibri" w:hAnsi="Calibri"/>
          <w:b/>
          <w:color w:val="336600"/>
          <w:sz w:val="72"/>
          <w:szCs w:val="72"/>
        </w:rPr>
        <w:sectPr w:rsidR="00A838A1" w:rsidRPr="00C3021E" w:rsidSect="00C3021E">
          <w:headerReference w:type="even" r:id="rId8"/>
          <w:headerReference w:type="default" r:id="rId9"/>
          <w:footerReference w:type="even" r:id="rId10"/>
          <w:footerReference w:type="default" r:id="rId11"/>
          <w:headerReference w:type="first" r:id="rId12"/>
          <w:footerReference w:type="first" r:id="rId13"/>
          <w:pgSz w:w="11906" w:h="16838"/>
          <w:pgMar w:top="2946" w:right="1440" w:bottom="1440" w:left="1440" w:header="284" w:footer="708" w:gutter="0"/>
          <w:cols w:space="708"/>
          <w:titlePg/>
          <w:docGrid w:linePitch="360"/>
        </w:sectPr>
      </w:pPr>
      <w:r w:rsidRPr="0039696A">
        <w:rPr>
          <w:rFonts w:ascii="Calibri" w:hAnsi="Calibri"/>
          <w:b/>
          <w:color w:val="336600"/>
          <w:sz w:val="72"/>
          <w:szCs w:val="72"/>
        </w:rPr>
        <w:t>Induction</w:t>
      </w:r>
      <w:r w:rsidR="00F37433" w:rsidRPr="0039696A">
        <w:rPr>
          <w:rFonts w:ascii="Calibri" w:hAnsi="Calibri"/>
          <w:b/>
          <w:color w:val="336600"/>
          <w:sz w:val="72"/>
          <w:szCs w:val="72"/>
        </w:rPr>
        <w:t xml:space="preserve"> - </w:t>
      </w:r>
      <w:r w:rsidR="000858AD" w:rsidRPr="0039696A">
        <w:rPr>
          <w:rFonts w:ascii="Calibri" w:hAnsi="Calibri"/>
          <w:b/>
          <w:color w:val="336600"/>
          <w:sz w:val="72"/>
          <w:szCs w:val="72"/>
        </w:rPr>
        <w:t>f</w:t>
      </w:r>
      <w:r w:rsidRPr="0039696A">
        <w:rPr>
          <w:rFonts w:ascii="Calibri" w:hAnsi="Calibri"/>
          <w:b/>
          <w:color w:val="336600"/>
          <w:sz w:val="72"/>
          <w:szCs w:val="72"/>
        </w:rPr>
        <w:t>unding, trac</w:t>
      </w:r>
      <w:r w:rsidR="00C3021E">
        <w:rPr>
          <w:rFonts w:ascii="Calibri" w:hAnsi="Calibri"/>
          <w:b/>
          <w:color w:val="336600"/>
          <w:sz w:val="72"/>
          <w:szCs w:val="72"/>
        </w:rPr>
        <w:t>king and recording arrangements</w:t>
      </w:r>
    </w:p>
    <w:p w14:paraId="060A7E69" w14:textId="77777777" w:rsidR="002930D0" w:rsidRDefault="002930D0">
      <w:pPr>
        <w:rPr>
          <w:b/>
          <w:color w:val="007934"/>
          <w:sz w:val="32"/>
          <w:szCs w:val="32"/>
        </w:rPr>
        <w:sectPr w:rsidR="002930D0" w:rsidSect="00C3021E">
          <w:type w:val="continuous"/>
          <w:pgSz w:w="11906" w:h="16838"/>
          <w:pgMar w:top="2946" w:right="1440" w:bottom="1440" w:left="1440" w:header="284" w:footer="708" w:gutter="0"/>
          <w:pgNumType w:start="1"/>
          <w:cols w:space="708"/>
          <w:titlePg/>
          <w:docGrid w:linePitch="360"/>
        </w:sectPr>
      </w:pPr>
    </w:p>
    <w:p w14:paraId="1F748FC1" w14:textId="13E706D4" w:rsidR="00F37433" w:rsidRPr="008C34D8" w:rsidRDefault="001D26EB" w:rsidP="00CC200E">
      <w:pPr>
        <w:numPr>
          <w:ilvl w:val="0"/>
          <w:numId w:val="4"/>
        </w:numPr>
        <w:ind w:left="0" w:firstLine="0"/>
        <w:rPr>
          <w:b/>
          <w:color w:val="336600"/>
          <w:sz w:val="32"/>
          <w:szCs w:val="32"/>
        </w:rPr>
      </w:pPr>
      <w:r w:rsidRPr="0039696A">
        <w:rPr>
          <w:b/>
          <w:color w:val="336600"/>
          <w:sz w:val="32"/>
          <w:szCs w:val="32"/>
        </w:rPr>
        <w:lastRenderedPageBreak/>
        <w:t>Contents</w:t>
      </w:r>
    </w:p>
    <w:tbl>
      <w:tblPr>
        <w:tblStyle w:val="TableGrid"/>
        <w:tblW w:w="0" w:type="auto"/>
        <w:jc w:val="center"/>
        <w:tblLayout w:type="fixed"/>
        <w:tblLook w:val="04A0" w:firstRow="1" w:lastRow="0" w:firstColumn="1" w:lastColumn="0" w:noHBand="0" w:noVBand="1"/>
      </w:tblPr>
      <w:tblGrid>
        <w:gridCol w:w="1418"/>
        <w:gridCol w:w="6237"/>
        <w:gridCol w:w="1418"/>
      </w:tblGrid>
      <w:tr w:rsidR="001D26EB" w14:paraId="5F10AFC8" w14:textId="77777777" w:rsidTr="001D26EB">
        <w:trPr>
          <w:jc w:val="center"/>
        </w:trPr>
        <w:tc>
          <w:tcPr>
            <w:tcW w:w="1418" w:type="dxa"/>
          </w:tcPr>
          <w:p w14:paraId="4DECE38F" w14:textId="77777777" w:rsidR="001D26EB" w:rsidRDefault="001D26EB" w:rsidP="000F3D1B">
            <w:pPr>
              <w:jc w:val="center"/>
            </w:pPr>
            <w:r>
              <w:t>Section</w:t>
            </w:r>
          </w:p>
        </w:tc>
        <w:tc>
          <w:tcPr>
            <w:tcW w:w="6237" w:type="dxa"/>
          </w:tcPr>
          <w:p w14:paraId="13E2D066" w14:textId="77777777" w:rsidR="001D26EB" w:rsidRDefault="001D26EB"/>
        </w:tc>
        <w:tc>
          <w:tcPr>
            <w:tcW w:w="1418" w:type="dxa"/>
          </w:tcPr>
          <w:p w14:paraId="7F619EA9" w14:textId="77777777" w:rsidR="001D26EB" w:rsidRDefault="001D26EB" w:rsidP="000F3D1B">
            <w:pPr>
              <w:jc w:val="center"/>
            </w:pPr>
            <w:r>
              <w:t>Page</w:t>
            </w:r>
          </w:p>
        </w:tc>
      </w:tr>
      <w:tr w:rsidR="001D26EB" w14:paraId="6AFA2E44" w14:textId="77777777" w:rsidTr="001D26EB">
        <w:trPr>
          <w:jc w:val="center"/>
        </w:trPr>
        <w:tc>
          <w:tcPr>
            <w:tcW w:w="1418" w:type="dxa"/>
          </w:tcPr>
          <w:p w14:paraId="1E346533" w14:textId="385CE870" w:rsidR="001D26EB" w:rsidRDefault="003001DA" w:rsidP="000F3D1B">
            <w:pPr>
              <w:jc w:val="center"/>
            </w:pPr>
            <w:r>
              <w:t>1</w:t>
            </w:r>
          </w:p>
        </w:tc>
        <w:tc>
          <w:tcPr>
            <w:tcW w:w="6237" w:type="dxa"/>
          </w:tcPr>
          <w:p w14:paraId="5B1B0B53" w14:textId="5F4DE667" w:rsidR="001D26EB" w:rsidRDefault="003001DA">
            <w:r>
              <w:t>Contents</w:t>
            </w:r>
          </w:p>
        </w:tc>
        <w:tc>
          <w:tcPr>
            <w:tcW w:w="1418" w:type="dxa"/>
          </w:tcPr>
          <w:p w14:paraId="378E5907" w14:textId="6A07EF64" w:rsidR="001D26EB" w:rsidRDefault="000F3D1B" w:rsidP="000F3D1B">
            <w:pPr>
              <w:jc w:val="center"/>
            </w:pPr>
            <w:r>
              <w:t>1</w:t>
            </w:r>
          </w:p>
        </w:tc>
      </w:tr>
      <w:tr w:rsidR="001D26EB" w14:paraId="58166805" w14:textId="77777777" w:rsidTr="001D26EB">
        <w:trPr>
          <w:jc w:val="center"/>
        </w:trPr>
        <w:tc>
          <w:tcPr>
            <w:tcW w:w="1418" w:type="dxa"/>
          </w:tcPr>
          <w:p w14:paraId="1ACDE6E8" w14:textId="4B2DDDE8" w:rsidR="001D26EB" w:rsidRDefault="003001DA" w:rsidP="000F3D1B">
            <w:pPr>
              <w:jc w:val="center"/>
            </w:pPr>
            <w:r>
              <w:t>2</w:t>
            </w:r>
          </w:p>
        </w:tc>
        <w:tc>
          <w:tcPr>
            <w:tcW w:w="6237" w:type="dxa"/>
          </w:tcPr>
          <w:p w14:paraId="68202407" w14:textId="7623818C" w:rsidR="001D26EB" w:rsidRDefault="003001DA">
            <w:r>
              <w:t>Relevance of this document</w:t>
            </w:r>
          </w:p>
        </w:tc>
        <w:tc>
          <w:tcPr>
            <w:tcW w:w="1418" w:type="dxa"/>
          </w:tcPr>
          <w:p w14:paraId="341300E7" w14:textId="4D77CE68" w:rsidR="001D26EB" w:rsidRDefault="000F3D1B" w:rsidP="000F3D1B">
            <w:pPr>
              <w:jc w:val="center"/>
            </w:pPr>
            <w:r>
              <w:t>1</w:t>
            </w:r>
          </w:p>
        </w:tc>
      </w:tr>
      <w:tr w:rsidR="001D26EB" w14:paraId="2E2D5677" w14:textId="77777777" w:rsidTr="001D26EB">
        <w:trPr>
          <w:jc w:val="center"/>
        </w:trPr>
        <w:tc>
          <w:tcPr>
            <w:tcW w:w="1418" w:type="dxa"/>
          </w:tcPr>
          <w:p w14:paraId="6EA17A4E" w14:textId="39A6E579" w:rsidR="001D26EB" w:rsidRDefault="003001DA" w:rsidP="000F3D1B">
            <w:pPr>
              <w:jc w:val="center"/>
            </w:pPr>
            <w:r>
              <w:t>3</w:t>
            </w:r>
          </w:p>
        </w:tc>
        <w:tc>
          <w:tcPr>
            <w:tcW w:w="6237" w:type="dxa"/>
          </w:tcPr>
          <w:p w14:paraId="43DDF128" w14:textId="52BE24C7" w:rsidR="001D26EB" w:rsidRDefault="003001DA">
            <w:r>
              <w:t>Introduction</w:t>
            </w:r>
          </w:p>
        </w:tc>
        <w:tc>
          <w:tcPr>
            <w:tcW w:w="1418" w:type="dxa"/>
          </w:tcPr>
          <w:p w14:paraId="347957E2" w14:textId="08364806" w:rsidR="001D26EB" w:rsidRDefault="000F3D1B" w:rsidP="000F3D1B">
            <w:pPr>
              <w:jc w:val="center"/>
            </w:pPr>
            <w:r>
              <w:t>2</w:t>
            </w:r>
          </w:p>
        </w:tc>
      </w:tr>
      <w:tr w:rsidR="003001DA" w14:paraId="05CF875F" w14:textId="77777777" w:rsidTr="001D26EB">
        <w:trPr>
          <w:jc w:val="center"/>
        </w:trPr>
        <w:tc>
          <w:tcPr>
            <w:tcW w:w="1418" w:type="dxa"/>
          </w:tcPr>
          <w:p w14:paraId="0BE2F0C4" w14:textId="0589045B" w:rsidR="003001DA" w:rsidRDefault="003001DA" w:rsidP="000F3D1B">
            <w:pPr>
              <w:jc w:val="center"/>
            </w:pPr>
            <w:r>
              <w:t>4</w:t>
            </w:r>
          </w:p>
        </w:tc>
        <w:tc>
          <w:tcPr>
            <w:tcW w:w="6237" w:type="dxa"/>
          </w:tcPr>
          <w:p w14:paraId="1C3B46E1" w14:textId="7478DD6A" w:rsidR="003001DA" w:rsidRDefault="003001DA">
            <w:r>
              <w:t>Induction</w:t>
            </w:r>
          </w:p>
        </w:tc>
        <w:tc>
          <w:tcPr>
            <w:tcW w:w="1418" w:type="dxa"/>
          </w:tcPr>
          <w:p w14:paraId="291AD7A4" w14:textId="2575B24C" w:rsidR="003001DA" w:rsidRDefault="000F3D1B" w:rsidP="000F3D1B">
            <w:pPr>
              <w:jc w:val="center"/>
            </w:pPr>
            <w:r>
              <w:t>4</w:t>
            </w:r>
          </w:p>
        </w:tc>
      </w:tr>
      <w:tr w:rsidR="003001DA" w14:paraId="5813D014" w14:textId="77777777" w:rsidTr="001D26EB">
        <w:trPr>
          <w:jc w:val="center"/>
        </w:trPr>
        <w:tc>
          <w:tcPr>
            <w:tcW w:w="1418" w:type="dxa"/>
          </w:tcPr>
          <w:p w14:paraId="20EF9C51" w14:textId="0B2271F3" w:rsidR="003001DA" w:rsidRDefault="003001DA" w:rsidP="000F3D1B">
            <w:pPr>
              <w:jc w:val="center"/>
            </w:pPr>
            <w:r>
              <w:t>5</w:t>
            </w:r>
          </w:p>
        </w:tc>
        <w:tc>
          <w:tcPr>
            <w:tcW w:w="6237" w:type="dxa"/>
          </w:tcPr>
          <w:p w14:paraId="234C8EAB" w14:textId="420BD12C" w:rsidR="003001DA" w:rsidRDefault="003001DA">
            <w:r>
              <w:t>Induction for short term supply teachers</w:t>
            </w:r>
          </w:p>
        </w:tc>
        <w:tc>
          <w:tcPr>
            <w:tcW w:w="1418" w:type="dxa"/>
          </w:tcPr>
          <w:p w14:paraId="4B09F549" w14:textId="10958A37" w:rsidR="003001DA" w:rsidRDefault="000F3D1B" w:rsidP="000F3D1B">
            <w:pPr>
              <w:jc w:val="center"/>
            </w:pPr>
            <w:r>
              <w:t>14</w:t>
            </w:r>
          </w:p>
        </w:tc>
      </w:tr>
      <w:tr w:rsidR="003001DA" w14:paraId="6F0CEEF5" w14:textId="77777777" w:rsidTr="001D26EB">
        <w:trPr>
          <w:jc w:val="center"/>
        </w:trPr>
        <w:tc>
          <w:tcPr>
            <w:tcW w:w="1418" w:type="dxa"/>
          </w:tcPr>
          <w:p w14:paraId="122CCE1D" w14:textId="5E380EA3" w:rsidR="003001DA" w:rsidRDefault="003001DA" w:rsidP="000F3D1B">
            <w:pPr>
              <w:jc w:val="center"/>
            </w:pPr>
            <w:r>
              <w:t>6</w:t>
            </w:r>
          </w:p>
        </w:tc>
        <w:tc>
          <w:tcPr>
            <w:tcW w:w="6237" w:type="dxa"/>
          </w:tcPr>
          <w:p w14:paraId="5BEBD68C" w14:textId="0CF7B3D0" w:rsidR="003001DA" w:rsidRDefault="003001DA">
            <w:r>
              <w:t>Useful contact</w:t>
            </w:r>
            <w:r w:rsidR="002930D0">
              <w:t>s</w:t>
            </w:r>
          </w:p>
        </w:tc>
        <w:tc>
          <w:tcPr>
            <w:tcW w:w="1418" w:type="dxa"/>
          </w:tcPr>
          <w:p w14:paraId="0192928D" w14:textId="01834A9B" w:rsidR="003001DA" w:rsidRDefault="000F3D1B" w:rsidP="000F3D1B">
            <w:pPr>
              <w:jc w:val="center"/>
            </w:pPr>
            <w:r>
              <w:t>20</w:t>
            </w:r>
          </w:p>
        </w:tc>
      </w:tr>
    </w:tbl>
    <w:p w14:paraId="30761823" w14:textId="77777777" w:rsidR="008A326F" w:rsidRDefault="008A326F"/>
    <w:p w14:paraId="429661B3" w14:textId="77777777" w:rsidR="008A326F" w:rsidRPr="0039696A" w:rsidRDefault="008A326F" w:rsidP="00CC200E">
      <w:pPr>
        <w:numPr>
          <w:ilvl w:val="0"/>
          <w:numId w:val="4"/>
        </w:numPr>
        <w:ind w:left="0" w:firstLine="0"/>
        <w:rPr>
          <w:b/>
          <w:color w:val="336600"/>
          <w:sz w:val="32"/>
          <w:szCs w:val="32"/>
        </w:rPr>
      </w:pPr>
      <w:r w:rsidRPr="0039696A">
        <w:rPr>
          <w:b/>
          <w:color w:val="336600"/>
          <w:sz w:val="32"/>
          <w:szCs w:val="32"/>
        </w:rPr>
        <w:t>Relevance of this document</w:t>
      </w:r>
    </w:p>
    <w:p w14:paraId="0A7B080E" w14:textId="77777777" w:rsidR="008A326F" w:rsidRDefault="008A326F" w:rsidP="008A326F">
      <w:pPr>
        <w:spacing w:after="0" w:line="240" w:lineRule="auto"/>
        <w:jc w:val="both"/>
      </w:pPr>
      <w:r w:rsidRPr="00050D5A">
        <w:t>This document is relevant to the following audiences:</w:t>
      </w:r>
    </w:p>
    <w:p w14:paraId="2CF0B3E4" w14:textId="77777777" w:rsidR="008A326F" w:rsidRPr="00050D5A" w:rsidRDefault="008A326F" w:rsidP="008A326F">
      <w:pPr>
        <w:spacing w:after="0"/>
        <w:jc w:val="both"/>
      </w:pPr>
    </w:p>
    <w:p w14:paraId="2931EB26" w14:textId="17C66653" w:rsidR="008A326F" w:rsidRPr="00050D5A" w:rsidRDefault="008A326F" w:rsidP="00CC200E">
      <w:pPr>
        <w:numPr>
          <w:ilvl w:val="0"/>
          <w:numId w:val="2"/>
        </w:numPr>
        <w:spacing w:after="0" w:line="240" w:lineRule="auto"/>
        <w:jc w:val="both"/>
      </w:pPr>
      <w:r w:rsidRPr="00050D5A">
        <w:t xml:space="preserve">Newly Qualified </w:t>
      </w:r>
      <w:r w:rsidR="00D0093C">
        <w:t xml:space="preserve">School </w:t>
      </w:r>
      <w:r w:rsidRPr="00050D5A">
        <w:t>Teachers/</w:t>
      </w:r>
      <w:r w:rsidR="00D0093C">
        <w:t xml:space="preserve">school </w:t>
      </w:r>
      <w:r>
        <w:t>teachers undertaking induction</w:t>
      </w:r>
    </w:p>
    <w:p w14:paraId="7B16E8EB" w14:textId="34A5B83F" w:rsidR="008A326F" w:rsidRPr="00B9500B" w:rsidRDefault="00484A80" w:rsidP="00CC200E">
      <w:pPr>
        <w:numPr>
          <w:ilvl w:val="0"/>
          <w:numId w:val="2"/>
        </w:numPr>
        <w:spacing w:after="0" w:line="240" w:lineRule="auto"/>
        <w:jc w:val="both"/>
      </w:pPr>
      <w:r w:rsidRPr="00B9500B">
        <w:t>Induction mentors</w:t>
      </w:r>
    </w:p>
    <w:p w14:paraId="38F27097" w14:textId="77777777" w:rsidR="008A326F" w:rsidRPr="00B9500B" w:rsidRDefault="008A326F" w:rsidP="00CC200E">
      <w:pPr>
        <w:numPr>
          <w:ilvl w:val="0"/>
          <w:numId w:val="2"/>
        </w:numPr>
        <w:spacing w:after="0" w:line="240" w:lineRule="auto"/>
        <w:jc w:val="both"/>
      </w:pPr>
      <w:proofErr w:type="spellStart"/>
      <w:r w:rsidRPr="00B9500B">
        <w:t>Headteachers</w:t>
      </w:r>
      <w:proofErr w:type="spellEnd"/>
    </w:p>
    <w:p w14:paraId="47D61604" w14:textId="6628F9EC" w:rsidR="008A326F" w:rsidRPr="00B9500B" w:rsidRDefault="008A326F" w:rsidP="00CC200E">
      <w:pPr>
        <w:numPr>
          <w:ilvl w:val="0"/>
          <w:numId w:val="2"/>
        </w:numPr>
        <w:spacing w:after="0" w:line="240" w:lineRule="auto"/>
        <w:jc w:val="both"/>
      </w:pPr>
      <w:r w:rsidRPr="00B9500B">
        <w:t xml:space="preserve">Professional </w:t>
      </w:r>
      <w:r w:rsidR="005F0E48" w:rsidRPr="00B9500B">
        <w:t>development coordinators/s</w:t>
      </w:r>
      <w:r w:rsidRPr="00B9500B">
        <w:t xml:space="preserve">taff </w:t>
      </w:r>
      <w:r w:rsidR="005F0E48" w:rsidRPr="00B9500B">
        <w:t>d</w:t>
      </w:r>
      <w:r w:rsidRPr="00B9500B">
        <w:t xml:space="preserve">evelopment </w:t>
      </w:r>
      <w:r w:rsidR="005F0E48" w:rsidRPr="00B9500B">
        <w:t>o</w:t>
      </w:r>
      <w:r w:rsidRPr="00B9500B">
        <w:t>fficers</w:t>
      </w:r>
    </w:p>
    <w:p w14:paraId="7B176407" w14:textId="470470DF" w:rsidR="008A326F" w:rsidRPr="00B9500B" w:rsidRDefault="008A326F" w:rsidP="00CC200E">
      <w:pPr>
        <w:numPr>
          <w:ilvl w:val="0"/>
          <w:numId w:val="2"/>
        </w:numPr>
        <w:spacing w:after="0" w:line="240" w:lineRule="auto"/>
        <w:jc w:val="both"/>
      </w:pPr>
      <w:r w:rsidRPr="00B9500B">
        <w:t>Bursars</w:t>
      </w:r>
      <w:r w:rsidR="005F0E48" w:rsidRPr="00B9500B">
        <w:t>/s</w:t>
      </w:r>
      <w:r w:rsidRPr="00B9500B">
        <w:t xml:space="preserve">chool </w:t>
      </w:r>
      <w:r w:rsidR="005F0E48" w:rsidRPr="00B9500B">
        <w:t>b</w:t>
      </w:r>
      <w:r w:rsidRPr="00B9500B">
        <w:t xml:space="preserve">usiness </w:t>
      </w:r>
      <w:r w:rsidR="005F0E48" w:rsidRPr="00B9500B">
        <w:t>m</w:t>
      </w:r>
      <w:r w:rsidRPr="00B9500B">
        <w:t>anagers</w:t>
      </w:r>
    </w:p>
    <w:p w14:paraId="4B6552CF" w14:textId="34C372D1" w:rsidR="008A326F" w:rsidRPr="00B9500B" w:rsidRDefault="00632638" w:rsidP="00CC200E">
      <w:pPr>
        <w:numPr>
          <w:ilvl w:val="0"/>
          <w:numId w:val="2"/>
        </w:numPr>
        <w:spacing w:after="0" w:line="240" w:lineRule="auto"/>
        <w:jc w:val="both"/>
      </w:pPr>
      <w:r w:rsidRPr="00B9500B">
        <w:t>E</w:t>
      </w:r>
      <w:r w:rsidR="005F0E48" w:rsidRPr="00B9500B">
        <w:t>x</w:t>
      </w:r>
      <w:r w:rsidR="008A326F" w:rsidRPr="00B9500B">
        <w:t xml:space="preserve">ternal </w:t>
      </w:r>
      <w:r w:rsidR="00484A80" w:rsidRPr="00B9500B">
        <w:t>verifiers</w:t>
      </w:r>
    </w:p>
    <w:p w14:paraId="3D88C265" w14:textId="5C5F8AC2" w:rsidR="008A326F" w:rsidRPr="008A326F" w:rsidRDefault="008A326F" w:rsidP="00CC200E">
      <w:pPr>
        <w:pStyle w:val="ListParagraph"/>
        <w:numPr>
          <w:ilvl w:val="0"/>
          <w:numId w:val="2"/>
        </w:numPr>
        <w:spacing w:after="0"/>
        <w:rPr>
          <w:color w:val="00B050"/>
        </w:rPr>
      </w:pPr>
      <w:r w:rsidRPr="00050D5A">
        <w:t xml:space="preserve">LAs in their role as the </w:t>
      </w:r>
      <w:r w:rsidR="00870D49">
        <w:t>a</w:t>
      </w:r>
      <w:r w:rsidRPr="00050D5A">
        <w:t xml:space="preserve">ppropriate </w:t>
      </w:r>
      <w:r w:rsidR="00870D49">
        <w:t>b</w:t>
      </w:r>
      <w:r w:rsidRPr="00050D5A">
        <w:t xml:space="preserve">ody in the </w:t>
      </w:r>
      <w:r w:rsidR="00870D49">
        <w:t>i</w:t>
      </w:r>
      <w:r w:rsidRPr="00050D5A">
        <w:t>nduction process</w:t>
      </w:r>
    </w:p>
    <w:p w14:paraId="1C5AD326" w14:textId="77777777" w:rsidR="001D26EB" w:rsidRDefault="001D26EB">
      <w:r>
        <w:br w:type="page"/>
      </w:r>
    </w:p>
    <w:p w14:paraId="6981DBD6" w14:textId="77777777" w:rsidR="005E39B0" w:rsidRPr="0039696A" w:rsidRDefault="005E39B0" w:rsidP="00CC200E">
      <w:pPr>
        <w:numPr>
          <w:ilvl w:val="0"/>
          <w:numId w:val="4"/>
        </w:numPr>
        <w:ind w:left="0" w:firstLine="0"/>
        <w:rPr>
          <w:b/>
          <w:color w:val="336600"/>
          <w:sz w:val="32"/>
          <w:szCs w:val="32"/>
        </w:rPr>
      </w:pPr>
      <w:r w:rsidRPr="0039696A">
        <w:rPr>
          <w:b/>
          <w:color w:val="336600"/>
          <w:sz w:val="32"/>
          <w:szCs w:val="32"/>
        </w:rPr>
        <w:lastRenderedPageBreak/>
        <w:t>Introduction</w:t>
      </w:r>
    </w:p>
    <w:p w14:paraId="35DB86CC" w14:textId="77777777" w:rsidR="0033051F" w:rsidRDefault="0033051F" w:rsidP="00F37433">
      <w:pPr>
        <w:spacing w:after="0" w:line="240" w:lineRule="auto"/>
      </w:pPr>
      <w:r>
        <w:t>Statutory induction has been a requirement in Wales since September 2003.</w:t>
      </w:r>
      <w:r w:rsidR="00901575">
        <w:t xml:space="preserve">  </w:t>
      </w:r>
      <w:r w:rsidR="0077360E">
        <w:t>On behalf of the Welsh Government, t</w:t>
      </w:r>
      <w:r w:rsidR="00901575">
        <w:t xml:space="preserve">he Education Workforce Council (EWC) is responsible for </w:t>
      </w:r>
      <w:r w:rsidR="002A6EA9">
        <w:t xml:space="preserve">a number of administrative </w:t>
      </w:r>
      <w:r w:rsidR="00413C69">
        <w:t>activities</w:t>
      </w:r>
      <w:r w:rsidR="002A6EA9">
        <w:t xml:space="preserve"> </w:t>
      </w:r>
      <w:r w:rsidR="0077360E">
        <w:t xml:space="preserve">associated with the induction programme </w:t>
      </w:r>
      <w:r w:rsidR="00253864">
        <w:t>as follows</w:t>
      </w:r>
      <w:r w:rsidR="002A6EA9">
        <w:t>:</w:t>
      </w:r>
    </w:p>
    <w:p w14:paraId="4364AC2C" w14:textId="77777777" w:rsidR="00F37433" w:rsidRDefault="00F37433" w:rsidP="00F37433">
      <w:pPr>
        <w:spacing w:after="0" w:line="240" w:lineRule="auto"/>
      </w:pPr>
    </w:p>
    <w:p w14:paraId="41CF02B9" w14:textId="2BBEB9D5" w:rsidR="00B61482" w:rsidRPr="00B9500B" w:rsidRDefault="001B0605" w:rsidP="00CC200E">
      <w:pPr>
        <w:pStyle w:val="ListParagraph"/>
        <w:numPr>
          <w:ilvl w:val="0"/>
          <w:numId w:val="20"/>
        </w:numPr>
      </w:pPr>
      <w:r>
        <w:t>collect</w:t>
      </w:r>
      <w:r w:rsidR="0077360E">
        <w:t>ing,</w:t>
      </w:r>
      <w:r>
        <w:t xml:space="preserve"> collat</w:t>
      </w:r>
      <w:r w:rsidR="0077360E">
        <w:t>ing</w:t>
      </w:r>
      <w:r>
        <w:t xml:space="preserve"> </w:t>
      </w:r>
      <w:r w:rsidR="00B61482">
        <w:t>and maintain</w:t>
      </w:r>
      <w:r w:rsidR="0077360E">
        <w:t>ing</w:t>
      </w:r>
      <w:r w:rsidR="00B61482">
        <w:t xml:space="preserve"> </w:t>
      </w:r>
      <w:r w:rsidR="0077360E">
        <w:t>a central source of data</w:t>
      </w:r>
      <w:r w:rsidRPr="00050D5A">
        <w:t xml:space="preserve"> </w:t>
      </w:r>
      <w:r w:rsidR="009A5AA2">
        <w:t>for</w:t>
      </w:r>
      <w:r>
        <w:t xml:space="preserve"> teachers undertaking </w:t>
      </w:r>
      <w:r w:rsidR="00B61482">
        <w:t xml:space="preserve">the </w:t>
      </w:r>
      <w:r>
        <w:t>induction</w:t>
      </w:r>
      <w:r w:rsidR="00B61482">
        <w:t xml:space="preserve"> programme</w:t>
      </w:r>
      <w:r w:rsidR="00C06EEB">
        <w:t xml:space="preserve">, </w:t>
      </w:r>
      <w:r w:rsidR="00C06EEB" w:rsidRPr="00B9500B">
        <w:t xml:space="preserve">to include the teacher’s employment as they progress through induction, a record of their </w:t>
      </w:r>
      <w:r w:rsidR="00484A80" w:rsidRPr="00B9500B">
        <w:t xml:space="preserve">induction </w:t>
      </w:r>
      <w:r w:rsidR="00C06EEB" w:rsidRPr="00B9500B">
        <w:t xml:space="preserve">mentor and external </w:t>
      </w:r>
      <w:r w:rsidR="00484A80" w:rsidRPr="00B9500B">
        <w:t>verifier</w:t>
      </w:r>
      <w:r w:rsidR="00C06EEB" w:rsidRPr="00B9500B">
        <w:t>, a record of t</w:t>
      </w:r>
      <w:r w:rsidR="00BC7E77" w:rsidRPr="00B9500B">
        <w:t>he induction sessions completed</w:t>
      </w:r>
      <w:r w:rsidR="00B61482" w:rsidRPr="00B9500B">
        <w:t>;</w:t>
      </w:r>
    </w:p>
    <w:p w14:paraId="3DA8390A" w14:textId="48A65326" w:rsidR="001B0605" w:rsidRPr="00B9500B" w:rsidRDefault="001B0605" w:rsidP="00CC200E">
      <w:pPr>
        <w:pStyle w:val="ListParagraph"/>
        <w:numPr>
          <w:ilvl w:val="0"/>
          <w:numId w:val="20"/>
        </w:numPr>
      </w:pPr>
      <w:r w:rsidRPr="00B9500B">
        <w:t>shar</w:t>
      </w:r>
      <w:r w:rsidR="0077360E" w:rsidRPr="00B9500B">
        <w:t>ing</w:t>
      </w:r>
      <w:r w:rsidRPr="00B9500B">
        <w:t xml:space="preserve"> this information with the parties who are pivotal in the provision of the</w:t>
      </w:r>
      <w:r w:rsidR="0077360E" w:rsidRPr="00B9500B">
        <w:t xml:space="preserve"> induction</w:t>
      </w:r>
      <w:r w:rsidRPr="00B9500B">
        <w:t xml:space="preserve"> programme</w:t>
      </w:r>
      <w:r w:rsidR="0077360E" w:rsidRPr="00B9500B">
        <w:t xml:space="preserve"> </w:t>
      </w:r>
      <w:r w:rsidR="00F37767" w:rsidRPr="00B9500B">
        <w:t>via the EWC’s web based facility.  These parties</w:t>
      </w:r>
      <w:r w:rsidR="0077360E" w:rsidRPr="00B9500B">
        <w:t xml:space="preserve"> include</w:t>
      </w:r>
      <w:r w:rsidRPr="00B9500B">
        <w:t xml:space="preserve"> the NQT, the NQT’s </w:t>
      </w:r>
      <w:r w:rsidR="00484A80" w:rsidRPr="00B9500B">
        <w:t>induction</w:t>
      </w:r>
      <w:r w:rsidR="0077360E" w:rsidRPr="00B9500B">
        <w:t xml:space="preserve"> mentor</w:t>
      </w:r>
      <w:r w:rsidR="00F37767" w:rsidRPr="00B9500B">
        <w:t xml:space="preserve"> and external </w:t>
      </w:r>
      <w:r w:rsidR="00484A80" w:rsidRPr="00B9500B">
        <w:t>verifier</w:t>
      </w:r>
      <w:r w:rsidRPr="00B9500B">
        <w:t xml:space="preserve"> the </w:t>
      </w:r>
      <w:r w:rsidR="0094425C" w:rsidRPr="00B9500B">
        <w:t>i</w:t>
      </w:r>
      <w:r w:rsidR="00F37767" w:rsidRPr="00B9500B">
        <w:t xml:space="preserve">nduction </w:t>
      </w:r>
      <w:r w:rsidR="0094425C" w:rsidRPr="00B9500B">
        <w:t>c</w:t>
      </w:r>
      <w:r w:rsidR="00F37767" w:rsidRPr="00B9500B">
        <w:t xml:space="preserve">oordinator at the </w:t>
      </w:r>
      <w:r w:rsidRPr="00B9500B">
        <w:t xml:space="preserve">LA as the </w:t>
      </w:r>
      <w:r w:rsidR="0094425C" w:rsidRPr="00B9500B">
        <w:t>a</w:t>
      </w:r>
      <w:r w:rsidRPr="00B9500B">
        <w:t xml:space="preserve">ppropriate </w:t>
      </w:r>
      <w:r w:rsidR="0094425C" w:rsidRPr="00B9500B">
        <w:t>b</w:t>
      </w:r>
      <w:r w:rsidRPr="00B9500B">
        <w:t>ody in induction;</w:t>
      </w:r>
    </w:p>
    <w:p w14:paraId="79A1198F" w14:textId="77777777" w:rsidR="001B0605" w:rsidRPr="00B9500B" w:rsidRDefault="0077360E" w:rsidP="00CC200E">
      <w:pPr>
        <w:pStyle w:val="ListParagraph"/>
        <w:numPr>
          <w:ilvl w:val="0"/>
          <w:numId w:val="20"/>
        </w:numPr>
      </w:pPr>
      <w:r w:rsidRPr="00B9500B">
        <w:t>administering induction</w:t>
      </w:r>
      <w:r w:rsidR="001B0605" w:rsidRPr="00B9500B">
        <w:t xml:space="preserve"> funding</w:t>
      </w:r>
      <w:r w:rsidR="00B95101" w:rsidRPr="00B9500B">
        <w:t xml:space="preserve"> to schools</w:t>
      </w:r>
      <w:r w:rsidR="001B0605" w:rsidRPr="00B9500B">
        <w:t>;</w:t>
      </w:r>
    </w:p>
    <w:p w14:paraId="345E767D" w14:textId="043E1817" w:rsidR="001B0605" w:rsidRDefault="0077360E" w:rsidP="00CC200E">
      <w:pPr>
        <w:pStyle w:val="ListParagraph"/>
        <w:numPr>
          <w:ilvl w:val="0"/>
          <w:numId w:val="20"/>
        </w:numPr>
      </w:pPr>
      <w:r w:rsidRPr="00B9500B">
        <w:t>allocating</w:t>
      </w:r>
      <w:r w:rsidR="001B0605" w:rsidRPr="00B9500B">
        <w:t xml:space="preserve"> an </w:t>
      </w:r>
      <w:r w:rsidR="00F37767" w:rsidRPr="00B9500B">
        <w:t>e</w:t>
      </w:r>
      <w:r w:rsidR="001B0605" w:rsidRPr="00B9500B">
        <w:t xml:space="preserve">xternal </w:t>
      </w:r>
      <w:r w:rsidR="00484A80" w:rsidRPr="00B9500B">
        <w:t>verifier</w:t>
      </w:r>
      <w:r w:rsidR="00E0598B" w:rsidRPr="00B9500B">
        <w:t xml:space="preserve"> at the request of the consortia</w:t>
      </w:r>
      <w:r w:rsidR="001B0605" w:rsidRPr="00BE47ED">
        <w:t>;</w:t>
      </w:r>
    </w:p>
    <w:p w14:paraId="26F476D9" w14:textId="3399D85E" w:rsidR="00E44381" w:rsidRDefault="0077360E" w:rsidP="00CC200E">
      <w:pPr>
        <w:pStyle w:val="ListParagraph"/>
        <w:numPr>
          <w:ilvl w:val="0"/>
          <w:numId w:val="20"/>
        </w:numPr>
      </w:pPr>
      <w:r>
        <w:t>hosting</w:t>
      </w:r>
      <w:r w:rsidR="00BC0924">
        <w:t xml:space="preserve"> and providing access to</w:t>
      </w:r>
      <w:r>
        <w:t xml:space="preserve"> the online </w:t>
      </w:r>
      <w:r w:rsidR="00F37767">
        <w:t>s</w:t>
      </w:r>
      <w:r w:rsidR="00BC0924">
        <w:t xml:space="preserve">tatutory </w:t>
      </w:r>
      <w:r w:rsidR="00F37767">
        <w:t>i</w:t>
      </w:r>
      <w:r w:rsidR="001B0605">
        <w:t xml:space="preserve">nduction </w:t>
      </w:r>
      <w:r w:rsidR="00F37767">
        <w:t>p</w:t>
      </w:r>
      <w:r w:rsidR="001B0605">
        <w:t>rofile</w:t>
      </w:r>
      <w:r w:rsidR="00F37767">
        <w:t xml:space="preserve"> via the EWC’s web based facility</w:t>
      </w:r>
      <w:r w:rsidR="00E44381">
        <w:t>;</w:t>
      </w:r>
    </w:p>
    <w:p w14:paraId="0B8029B8" w14:textId="236EE2F8" w:rsidR="001B0605" w:rsidRPr="00E44381" w:rsidRDefault="00EA10A8" w:rsidP="00CC200E">
      <w:pPr>
        <w:pStyle w:val="ListParagraph"/>
        <w:numPr>
          <w:ilvl w:val="0"/>
          <w:numId w:val="20"/>
        </w:numPr>
      </w:pPr>
      <w:r w:rsidRPr="00EA10A8">
        <w:t xml:space="preserve">issuing </w:t>
      </w:r>
      <w:r w:rsidR="00E44381" w:rsidRPr="00EA10A8">
        <w:t>induction certificates</w:t>
      </w:r>
      <w:r w:rsidRPr="00EA10A8">
        <w:t xml:space="preserve"> based upon induction results pr</w:t>
      </w:r>
      <w:r w:rsidR="00F37767">
        <w:t xml:space="preserve">ovided by the </w:t>
      </w:r>
      <w:r w:rsidR="00607970">
        <w:t>a</w:t>
      </w:r>
      <w:r w:rsidR="00F37767">
        <w:t xml:space="preserve">ppropriate </w:t>
      </w:r>
      <w:r w:rsidR="00607970">
        <w:t>b</w:t>
      </w:r>
      <w:r w:rsidR="00F37767">
        <w:t>ody</w:t>
      </w:r>
      <w:r w:rsidR="00E44381" w:rsidRPr="00CB17B7">
        <w:t>;</w:t>
      </w:r>
    </w:p>
    <w:p w14:paraId="4ECD24E0" w14:textId="2FBD2962" w:rsidR="00E44381" w:rsidRPr="00892016" w:rsidRDefault="00BC7E77" w:rsidP="00CC200E">
      <w:pPr>
        <w:pStyle w:val="ListParagraph"/>
        <w:numPr>
          <w:ilvl w:val="0"/>
          <w:numId w:val="20"/>
        </w:numPr>
      </w:pPr>
      <w:r w:rsidRPr="00892016">
        <w:t xml:space="preserve">hearing </w:t>
      </w:r>
      <w:r w:rsidR="00E44381" w:rsidRPr="00892016">
        <w:t>induction appeals</w:t>
      </w:r>
      <w:r w:rsidRPr="00892016">
        <w:t>*</w:t>
      </w:r>
      <w:r w:rsidR="00E44381" w:rsidRPr="00892016">
        <w:t>.</w:t>
      </w:r>
    </w:p>
    <w:p w14:paraId="0E6D87AA" w14:textId="699BE415" w:rsidR="00552B6D" w:rsidRDefault="00552B6D" w:rsidP="00552B6D">
      <w:pPr>
        <w:spacing w:after="0"/>
      </w:pPr>
      <w:r>
        <w:t>This document sets out the steps</w:t>
      </w:r>
      <w:r w:rsidR="00D9798E">
        <w:t xml:space="preserve"> required by all relevant parties</w:t>
      </w:r>
      <w:r>
        <w:t xml:space="preserve"> to ensure that the EWC is able to fulfil these responsibilities.</w:t>
      </w:r>
      <w:r w:rsidR="00BC7E77">
        <w:t xml:space="preserve">  *Guidance on the hearing of induction appeals </w:t>
      </w:r>
      <w:r w:rsidR="00067E20">
        <w:t xml:space="preserve">does not form part of this document but </w:t>
      </w:r>
      <w:r w:rsidR="00BC7E77">
        <w:t xml:space="preserve">can be found in the </w:t>
      </w:r>
      <w:r w:rsidR="00D0093C">
        <w:t>Fitness to Practise</w:t>
      </w:r>
      <w:r w:rsidR="00BC7E77">
        <w:t xml:space="preserve"> section of the EWC’s website</w:t>
      </w:r>
      <w:r w:rsidR="00067E20">
        <w:t xml:space="preserve"> at </w:t>
      </w:r>
      <w:hyperlink r:id="rId14" w:history="1">
        <w:r w:rsidR="00C40D8A" w:rsidRPr="002618AB">
          <w:rPr>
            <w:rStyle w:val="Hyperlink"/>
          </w:rPr>
          <w:t>www.ewc.wales</w:t>
        </w:r>
      </w:hyperlink>
      <w:r w:rsidR="00067E20">
        <w:t>.</w:t>
      </w:r>
    </w:p>
    <w:p w14:paraId="439ADE18" w14:textId="77777777" w:rsidR="00892016" w:rsidRDefault="00892016" w:rsidP="00552B6D">
      <w:pPr>
        <w:spacing w:after="0"/>
      </w:pPr>
    </w:p>
    <w:p w14:paraId="1AFA32C4" w14:textId="06E96A2C" w:rsidR="004F509B" w:rsidRDefault="00EA10A8" w:rsidP="00552B6D">
      <w:pPr>
        <w:spacing w:after="0"/>
      </w:pPr>
      <w:r>
        <w:t>It is important to note that t</w:t>
      </w:r>
      <w:r w:rsidR="00E44381">
        <w:t xml:space="preserve">he EWC has no remit to provide advice and guidance regarding the </w:t>
      </w:r>
      <w:r w:rsidR="007F5EDC">
        <w:t xml:space="preserve">delivery or </w:t>
      </w:r>
      <w:r w:rsidR="00E44381">
        <w:t>content of the induction programme</w:t>
      </w:r>
      <w:r w:rsidR="007E6085">
        <w:t xml:space="preserve"> </w:t>
      </w:r>
      <w:r w:rsidR="00E33814">
        <w:t xml:space="preserve">and </w:t>
      </w:r>
      <w:r w:rsidR="007E6085">
        <w:t xml:space="preserve">as such </w:t>
      </w:r>
      <w:r w:rsidR="007F5EDC">
        <w:t>t</w:t>
      </w:r>
      <w:r w:rsidR="001B4737">
        <w:t>his document should not be read in isolation.</w:t>
      </w:r>
    </w:p>
    <w:p w14:paraId="0B7A50EA" w14:textId="77777777" w:rsidR="001B4737" w:rsidRDefault="001B4737" w:rsidP="00552B6D">
      <w:pPr>
        <w:spacing w:after="0"/>
      </w:pPr>
    </w:p>
    <w:p w14:paraId="6E7ECDF6" w14:textId="10B276A6" w:rsidR="001B4737" w:rsidRDefault="005F6559" w:rsidP="00552B6D">
      <w:pPr>
        <w:spacing w:after="0"/>
      </w:pPr>
      <w:r>
        <w:t>I</w:t>
      </w:r>
      <w:r w:rsidR="007E6085">
        <w:t>nformation about the induction arrangements including</w:t>
      </w:r>
      <w:r w:rsidR="00E33814">
        <w:t xml:space="preserve"> access to</w:t>
      </w:r>
      <w:r w:rsidR="007E6085">
        <w:t xml:space="preserve"> the induction regulations,</w:t>
      </w:r>
      <w:r w:rsidR="00E33814">
        <w:t xml:space="preserve"> the</w:t>
      </w:r>
      <w:r w:rsidR="007E6085">
        <w:t xml:space="preserve"> Welsh Government guidance circular and </w:t>
      </w:r>
      <w:r w:rsidR="007E6085" w:rsidRPr="00B9500B">
        <w:t xml:space="preserve">the </w:t>
      </w:r>
      <w:r w:rsidR="00484A80" w:rsidRPr="00B9500B">
        <w:t>professional standards for teaching and leadership</w:t>
      </w:r>
      <w:r w:rsidR="007E6085" w:rsidRPr="00B9500B">
        <w:t xml:space="preserve"> </w:t>
      </w:r>
      <w:r w:rsidR="00296366" w:rsidRPr="00B9500B">
        <w:t>can</w:t>
      </w:r>
      <w:r w:rsidR="00296366">
        <w:t xml:space="preserve"> be found on</w:t>
      </w:r>
      <w:r w:rsidR="007E6085">
        <w:t xml:space="preserve"> the </w:t>
      </w:r>
      <w:proofErr w:type="spellStart"/>
      <w:r w:rsidR="006A23FC">
        <w:t>Hwb</w:t>
      </w:r>
      <w:proofErr w:type="spellEnd"/>
      <w:r w:rsidR="006A23FC">
        <w:t xml:space="preserve"> </w:t>
      </w:r>
      <w:r w:rsidR="006A23FC" w:rsidRPr="00BE47ED">
        <w:t xml:space="preserve">website at </w:t>
      </w:r>
      <w:hyperlink r:id="rId15" w:history="1">
        <w:r w:rsidR="006A23FC" w:rsidRPr="00DC7D30">
          <w:rPr>
            <w:rStyle w:val="Hyperlink"/>
          </w:rPr>
          <w:t>http://hwb.gov.uk</w:t>
        </w:r>
      </w:hyperlink>
      <w:r w:rsidR="006A23FC" w:rsidRPr="00BE47ED">
        <w:t>.</w:t>
      </w:r>
      <w:r w:rsidR="00303158">
        <w:t>.</w:t>
      </w:r>
    </w:p>
    <w:p w14:paraId="11B055F9" w14:textId="77777777" w:rsidR="00303158" w:rsidRDefault="00303158" w:rsidP="00552B6D">
      <w:pPr>
        <w:spacing w:after="0"/>
      </w:pPr>
    </w:p>
    <w:p w14:paraId="6A3B076B" w14:textId="49C701D5" w:rsidR="00766BB9" w:rsidRDefault="00622CFF" w:rsidP="00552B6D">
      <w:pPr>
        <w:spacing w:after="0"/>
      </w:pPr>
      <w:r>
        <w:t>L</w:t>
      </w:r>
      <w:r w:rsidR="00766BB9">
        <w:t>inks to these documents can be found with</w:t>
      </w:r>
      <w:r w:rsidR="0085016E">
        <w:t>in</w:t>
      </w:r>
      <w:r w:rsidR="00766BB9">
        <w:t xml:space="preserve"> the induction section of</w:t>
      </w:r>
      <w:r w:rsidR="0085016E">
        <w:t xml:space="preserve"> the</w:t>
      </w:r>
      <w:r w:rsidR="00766BB9">
        <w:t xml:space="preserve"> EWC’s website at </w:t>
      </w:r>
      <w:hyperlink r:id="rId16" w:history="1">
        <w:r w:rsidR="00766BB9" w:rsidRPr="001D281C">
          <w:rPr>
            <w:rStyle w:val="Hyperlink"/>
          </w:rPr>
          <w:t>www.ewc.wales</w:t>
        </w:r>
      </w:hyperlink>
      <w:r w:rsidR="00766BB9">
        <w:t xml:space="preserve">. </w:t>
      </w:r>
    </w:p>
    <w:p w14:paraId="08765FED" w14:textId="77777777" w:rsidR="00766BB9" w:rsidRDefault="00766BB9" w:rsidP="00552B6D">
      <w:pPr>
        <w:spacing w:after="0"/>
      </w:pPr>
    </w:p>
    <w:p w14:paraId="34DEF1D2" w14:textId="4E1384D6" w:rsidR="00303158" w:rsidRDefault="00303158" w:rsidP="00552B6D">
      <w:pPr>
        <w:spacing w:after="0"/>
      </w:pPr>
      <w:r>
        <w:t xml:space="preserve">If you require additional </w:t>
      </w:r>
      <w:r w:rsidR="00AC29AF">
        <w:t xml:space="preserve">advice or </w:t>
      </w:r>
      <w:r>
        <w:t xml:space="preserve">support </w:t>
      </w:r>
      <w:r w:rsidR="00AC29AF">
        <w:t>you should</w:t>
      </w:r>
      <w:r w:rsidR="008545BB">
        <w:t xml:space="preserve"> contact the </w:t>
      </w:r>
      <w:r w:rsidR="0085016E">
        <w:t>i</w:t>
      </w:r>
      <w:r w:rsidR="008545BB">
        <w:t xml:space="preserve">nduction </w:t>
      </w:r>
      <w:r w:rsidR="0085016E">
        <w:t>c</w:t>
      </w:r>
      <w:r w:rsidR="008545BB">
        <w:t xml:space="preserve">oordinator at your </w:t>
      </w:r>
      <w:r w:rsidR="0085016E">
        <w:t>a</w:t>
      </w:r>
      <w:r w:rsidR="008545BB">
        <w:t xml:space="preserve">ppropriate </w:t>
      </w:r>
      <w:r w:rsidR="0085016E">
        <w:t>b</w:t>
      </w:r>
      <w:r w:rsidR="008545BB">
        <w:t>ody (LA), contact details are availa</w:t>
      </w:r>
      <w:r w:rsidR="0079567C">
        <w:t>ble i</w:t>
      </w:r>
      <w:r w:rsidR="008545BB">
        <w:t xml:space="preserve">n the </w:t>
      </w:r>
      <w:r w:rsidR="001A0DFB">
        <w:t>i</w:t>
      </w:r>
      <w:r w:rsidR="008545BB">
        <w:t xml:space="preserve">nduction section of the EWC website at </w:t>
      </w:r>
      <w:hyperlink r:id="rId17" w:history="1">
        <w:r w:rsidR="008545BB">
          <w:rPr>
            <w:rStyle w:val="Hyperlink"/>
          </w:rPr>
          <w:t>www.ewc.wales</w:t>
        </w:r>
      </w:hyperlink>
      <w:r w:rsidR="008545BB">
        <w:t>.</w:t>
      </w:r>
    </w:p>
    <w:p w14:paraId="67EFE040" w14:textId="77777777" w:rsidR="00303158" w:rsidRDefault="00303158" w:rsidP="00552B6D">
      <w:pPr>
        <w:spacing w:after="0"/>
      </w:pPr>
    </w:p>
    <w:p w14:paraId="644D0E5F" w14:textId="77777777" w:rsidR="00AB7D65" w:rsidRDefault="00AB7D65" w:rsidP="00552B6D">
      <w:pPr>
        <w:spacing w:after="0"/>
      </w:pPr>
    </w:p>
    <w:p w14:paraId="7B2D4E5D" w14:textId="77777777" w:rsidR="00AB7D65" w:rsidRDefault="00AB7D65" w:rsidP="00552B6D">
      <w:pPr>
        <w:spacing w:after="0"/>
      </w:pPr>
    </w:p>
    <w:p w14:paraId="7A0286DF" w14:textId="77777777" w:rsidR="00F35707" w:rsidRDefault="00F35707" w:rsidP="00552B6D">
      <w:pPr>
        <w:spacing w:after="0"/>
      </w:pPr>
    </w:p>
    <w:p w14:paraId="787AE4B8" w14:textId="66DD98A2" w:rsidR="000D4373" w:rsidRDefault="00900018" w:rsidP="00552B6D">
      <w:pPr>
        <w:spacing w:after="0"/>
      </w:pPr>
      <w:r w:rsidRPr="00BE47ED">
        <w:lastRenderedPageBreak/>
        <w:t>G</w:t>
      </w:r>
      <w:r w:rsidR="00B25551" w:rsidRPr="00BE47ED">
        <w:t xml:space="preserve">uidance </w:t>
      </w:r>
      <w:r w:rsidR="00C12E67" w:rsidRPr="00BE47ED">
        <w:t>to assist with the completion</w:t>
      </w:r>
      <w:r w:rsidR="00B25551" w:rsidRPr="00BE47ED">
        <w:t xml:space="preserve"> of the statutory induction </w:t>
      </w:r>
      <w:r w:rsidR="008951DC" w:rsidRPr="00BE47ED">
        <w:t>profile</w:t>
      </w:r>
      <w:r w:rsidR="00B25551" w:rsidRPr="00BE47ED">
        <w:t xml:space="preserve"> is available </w:t>
      </w:r>
      <w:r w:rsidR="00A6757B" w:rsidRPr="00BE47ED">
        <w:t xml:space="preserve">within the web </w:t>
      </w:r>
      <w:r w:rsidR="00D72D2D" w:rsidRPr="00BE47ED">
        <w:t>pages that</w:t>
      </w:r>
      <w:r w:rsidR="00A6757B" w:rsidRPr="00BE47ED">
        <w:t xml:space="preserve"> support the online induction profile</w:t>
      </w:r>
      <w:r w:rsidR="001052D2" w:rsidRPr="00BE47ED">
        <w:t xml:space="preserve">.  </w:t>
      </w:r>
      <w:r w:rsidR="00BD26EA" w:rsidRPr="00BE47ED">
        <w:t xml:space="preserve">Access to this document is only available once the NQT has </w:t>
      </w:r>
      <w:r w:rsidR="002459C9" w:rsidRPr="00BE47ED">
        <w:t>logged into their</w:t>
      </w:r>
      <w:r w:rsidR="00467671" w:rsidRPr="00BE47ED">
        <w:t xml:space="preserve"> induction profile</w:t>
      </w:r>
      <w:r w:rsidR="002459C9" w:rsidRPr="00BE47ED">
        <w:t xml:space="preserve"> via the</w:t>
      </w:r>
      <w:r w:rsidR="00467671" w:rsidRPr="00BE47ED">
        <w:t xml:space="preserve"> Professional Learning Passport.</w:t>
      </w:r>
      <w:r w:rsidR="00467671">
        <w:t xml:space="preserve"> </w:t>
      </w:r>
    </w:p>
    <w:p w14:paraId="25E6E4DD" w14:textId="77777777" w:rsidR="000239C0" w:rsidRDefault="000239C0" w:rsidP="00552B6D">
      <w:pPr>
        <w:spacing w:after="0"/>
      </w:pPr>
    </w:p>
    <w:p w14:paraId="287DB7D7" w14:textId="77777777" w:rsidR="00F35707" w:rsidRDefault="00F35707">
      <w:pPr>
        <w:rPr>
          <w:b/>
          <w:color w:val="336600"/>
          <w:sz w:val="32"/>
          <w:szCs w:val="32"/>
        </w:rPr>
      </w:pPr>
      <w:r>
        <w:rPr>
          <w:b/>
          <w:color w:val="336600"/>
          <w:sz w:val="32"/>
          <w:szCs w:val="32"/>
        </w:rPr>
        <w:br w:type="page"/>
      </w:r>
    </w:p>
    <w:p w14:paraId="25E6ABD5" w14:textId="4340D023" w:rsidR="00163C15" w:rsidRPr="0039696A" w:rsidRDefault="00163C15" w:rsidP="00CC200E">
      <w:pPr>
        <w:numPr>
          <w:ilvl w:val="0"/>
          <w:numId w:val="4"/>
        </w:numPr>
        <w:ind w:left="0" w:firstLine="0"/>
        <w:rPr>
          <w:b/>
          <w:color w:val="336600"/>
          <w:sz w:val="32"/>
          <w:szCs w:val="32"/>
        </w:rPr>
      </w:pPr>
      <w:r w:rsidRPr="0039696A">
        <w:rPr>
          <w:b/>
          <w:color w:val="336600"/>
          <w:sz w:val="32"/>
          <w:szCs w:val="32"/>
        </w:rPr>
        <w:lastRenderedPageBreak/>
        <w:t>Induction</w:t>
      </w:r>
    </w:p>
    <w:p w14:paraId="1D5AD10A" w14:textId="79681D98" w:rsidR="00163C15" w:rsidRPr="008A326F" w:rsidRDefault="00163C15" w:rsidP="00CC200E">
      <w:pPr>
        <w:pStyle w:val="ListParagraph"/>
        <w:numPr>
          <w:ilvl w:val="1"/>
          <w:numId w:val="4"/>
        </w:numPr>
        <w:spacing w:after="0" w:line="240" w:lineRule="auto"/>
        <w:ind w:left="709" w:hanging="709"/>
        <w:rPr>
          <w:b/>
          <w:sz w:val="28"/>
          <w:szCs w:val="28"/>
        </w:rPr>
      </w:pPr>
      <w:r w:rsidRPr="008A326F">
        <w:rPr>
          <w:b/>
          <w:sz w:val="28"/>
          <w:szCs w:val="28"/>
        </w:rPr>
        <w:t>About this section</w:t>
      </w:r>
    </w:p>
    <w:p w14:paraId="4DC8E310" w14:textId="77777777" w:rsidR="00F37433" w:rsidRDefault="00F37433" w:rsidP="00F37433">
      <w:pPr>
        <w:spacing w:after="0" w:line="240" w:lineRule="auto"/>
      </w:pPr>
    </w:p>
    <w:p w14:paraId="40122B20" w14:textId="60F7DAA3" w:rsidR="00163C15" w:rsidRPr="00A76884" w:rsidRDefault="00163C15" w:rsidP="00163C15">
      <w:pPr>
        <w:rPr>
          <w:color w:val="FF0000"/>
        </w:rPr>
      </w:pPr>
      <w:r w:rsidRPr="00163C15">
        <w:t>This section is relevant to all periods of induction being undertaken</w:t>
      </w:r>
      <w:r w:rsidR="005541F7">
        <w:t xml:space="preserve"> </w:t>
      </w:r>
      <w:r w:rsidR="00B3789A">
        <w:t xml:space="preserve">whilst </w:t>
      </w:r>
      <w:r w:rsidR="005541F7">
        <w:t>in regular employment regardless of whether the employment is on a permanent, temporary or supply basis.</w:t>
      </w:r>
      <w:r w:rsidRPr="00163C15">
        <w:t xml:space="preserve"> For information </w:t>
      </w:r>
      <w:r w:rsidR="00AB2DE6">
        <w:t>about</w:t>
      </w:r>
      <w:r w:rsidRPr="00163C15">
        <w:t xml:space="preserve"> induction for short term supply teachers please refer to section</w:t>
      </w:r>
      <w:r>
        <w:t xml:space="preserve"> </w:t>
      </w:r>
      <w:r w:rsidR="00E926C6">
        <w:t>5</w:t>
      </w:r>
      <w:r w:rsidRPr="00163C15">
        <w:t>.</w:t>
      </w:r>
      <w:r w:rsidR="00A43FED">
        <w:t xml:space="preserve"> </w:t>
      </w:r>
    </w:p>
    <w:p w14:paraId="140D30D6" w14:textId="25EEEECD" w:rsidR="00163C15" w:rsidRPr="00163C15" w:rsidRDefault="00163C15" w:rsidP="00163C15">
      <w:r w:rsidRPr="00163C15">
        <w:t xml:space="preserve">This section provides </w:t>
      </w:r>
      <w:r w:rsidR="00EE1250" w:rsidRPr="00163C15">
        <w:t>step-by-step</w:t>
      </w:r>
      <w:r w:rsidRPr="00163C15">
        <w:t xml:space="preserve"> information to ensure that:</w:t>
      </w:r>
    </w:p>
    <w:p w14:paraId="7D022761" w14:textId="77777777" w:rsidR="00093B77" w:rsidRDefault="00163C15" w:rsidP="00CC200E">
      <w:pPr>
        <w:pStyle w:val="ListParagraph"/>
        <w:numPr>
          <w:ilvl w:val="0"/>
          <w:numId w:val="21"/>
        </w:numPr>
      </w:pPr>
      <w:r w:rsidRPr="00163C15">
        <w:t xml:space="preserve">initial data is collected, collated and provided by </w:t>
      </w:r>
      <w:r>
        <w:t>the EWC</w:t>
      </w:r>
      <w:r w:rsidRPr="00163C15">
        <w:t xml:space="preserve"> to the relevant parties in order to facilitate the commencement/continuation of </w:t>
      </w:r>
      <w:r w:rsidR="00B3789A">
        <w:t>the NQT’s</w:t>
      </w:r>
      <w:r w:rsidRPr="00163C15">
        <w:t xml:space="preserve"> induction</w:t>
      </w:r>
      <w:r w:rsidR="00093B77">
        <w:t>;</w:t>
      </w:r>
    </w:p>
    <w:p w14:paraId="59173CC9" w14:textId="5F18CC4C" w:rsidR="00163C15" w:rsidRPr="00B9500B" w:rsidRDefault="00B3789A" w:rsidP="00CC200E">
      <w:pPr>
        <w:pStyle w:val="ListParagraph"/>
        <w:numPr>
          <w:ilvl w:val="0"/>
          <w:numId w:val="21"/>
        </w:numPr>
      </w:pPr>
      <w:r>
        <w:t>the</w:t>
      </w:r>
      <w:r w:rsidR="00093B77">
        <w:t xml:space="preserve"> NQT is</w:t>
      </w:r>
      <w:r>
        <w:t xml:space="preserve"> allocat</w:t>
      </w:r>
      <w:r w:rsidR="00093B77">
        <w:t>ed</w:t>
      </w:r>
      <w:r>
        <w:t xml:space="preserve"> an </w:t>
      </w:r>
      <w:r w:rsidRPr="00B9500B">
        <w:t>e</w:t>
      </w:r>
      <w:r w:rsidR="00163C15" w:rsidRPr="00B9500B">
        <w:t xml:space="preserve">xternal </w:t>
      </w:r>
      <w:r w:rsidR="002A7BF5" w:rsidRPr="00B9500B">
        <w:t>verifier</w:t>
      </w:r>
      <w:r w:rsidR="00163C15" w:rsidRPr="00B9500B">
        <w:t>;</w:t>
      </w:r>
    </w:p>
    <w:p w14:paraId="6B83C9F4" w14:textId="6809F756" w:rsidR="00BC0924" w:rsidRDefault="00BC0924" w:rsidP="00CC200E">
      <w:pPr>
        <w:pStyle w:val="ListParagraph"/>
        <w:numPr>
          <w:ilvl w:val="0"/>
          <w:numId w:val="21"/>
        </w:numPr>
      </w:pPr>
      <w:r>
        <w:t xml:space="preserve">all relevant parties </w:t>
      </w:r>
      <w:r w:rsidR="00B3789A">
        <w:t>are able to</w:t>
      </w:r>
      <w:r>
        <w:t xml:space="preserve"> access the NQT’s online induction profile</w:t>
      </w:r>
      <w:r w:rsidR="00B3789A">
        <w:t xml:space="preserve"> via the EWC’s web based</w:t>
      </w:r>
      <w:r w:rsidR="0051344D">
        <w:t xml:space="preserve"> facility</w:t>
      </w:r>
      <w:r>
        <w:t>;</w:t>
      </w:r>
    </w:p>
    <w:p w14:paraId="39E774CD" w14:textId="77777777" w:rsidR="00163C15" w:rsidRPr="00163C15" w:rsidRDefault="00163C15" w:rsidP="00CC200E">
      <w:pPr>
        <w:pStyle w:val="ListParagraph"/>
        <w:numPr>
          <w:ilvl w:val="0"/>
          <w:numId w:val="21"/>
        </w:numPr>
      </w:pPr>
      <w:r w:rsidRPr="00163C15">
        <w:t>schools are able to access induction funding</w:t>
      </w:r>
      <w:r>
        <w:t>;</w:t>
      </w:r>
    </w:p>
    <w:p w14:paraId="7F78AA52" w14:textId="78D45E5B" w:rsidR="00163C15" w:rsidRPr="00163C15" w:rsidRDefault="00163C15" w:rsidP="00CC200E">
      <w:pPr>
        <w:pStyle w:val="ListParagraph"/>
        <w:numPr>
          <w:ilvl w:val="0"/>
          <w:numId w:val="21"/>
        </w:numPr>
      </w:pPr>
      <w:r w:rsidRPr="00163C15">
        <w:t xml:space="preserve">accurate data is recorded in relation to the number of sessions completed by </w:t>
      </w:r>
      <w:r w:rsidR="0051344D">
        <w:t>NQT</w:t>
      </w:r>
      <w:r w:rsidRPr="00163C15">
        <w:t>s.</w:t>
      </w:r>
    </w:p>
    <w:p w14:paraId="532B016D" w14:textId="77777777" w:rsidR="00163C15" w:rsidRPr="00163C15" w:rsidRDefault="00163C15" w:rsidP="00163C15">
      <w:r w:rsidRPr="00163C15">
        <w:t>Each step denotes:</w:t>
      </w:r>
    </w:p>
    <w:p w14:paraId="33E29355" w14:textId="77777777" w:rsidR="00163C15" w:rsidRPr="00163C15" w:rsidRDefault="00163C15" w:rsidP="00CC200E">
      <w:pPr>
        <w:pStyle w:val="ListParagraph"/>
        <w:numPr>
          <w:ilvl w:val="0"/>
          <w:numId w:val="22"/>
        </w:numPr>
      </w:pPr>
      <w:r w:rsidRPr="00163C15">
        <w:t>the body and/or individual responsible for the step;</w:t>
      </w:r>
    </w:p>
    <w:p w14:paraId="163AEA77" w14:textId="56CB5F07" w:rsidR="00163C15" w:rsidRPr="00163C15" w:rsidRDefault="00163C15" w:rsidP="00CC200E">
      <w:pPr>
        <w:pStyle w:val="ListParagraph"/>
        <w:numPr>
          <w:ilvl w:val="0"/>
          <w:numId w:val="22"/>
        </w:numPr>
      </w:pPr>
      <w:r w:rsidRPr="00163C15">
        <w:t xml:space="preserve">the action which must be completed, including the completion and submission of necessary </w:t>
      </w:r>
      <w:r w:rsidR="00F53421">
        <w:t>documentation</w:t>
      </w:r>
      <w:r w:rsidRPr="00163C15">
        <w:t>;</w:t>
      </w:r>
    </w:p>
    <w:p w14:paraId="6D418EC0" w14:textId="2A33D0C0" w:rsidR="00163C15" w:rsidRPr="00163C15" w:rsidRDefault="00163C15" w:rsidP="00CC200E">
      <w:pPr>
        <w:pStyle w:val="ListParagraph"/>
        <w:numPr>
          <w:ilvl w:val="0"/>
          <w:numId w:val="22"/>
        </w:numPr>
      </w:pPr>
      <w:r w:rsidRPr="00163C15">
        <w:t xml:space="preserve">the timescale by which the action must be completed, </w:t>
      </w:r>
      <w:r w:rsidR="00F53421">
        <w:t>if</w:t>
      </w:r>
      <w:r w:rsidRPr="00163C15">
        <w:t xml:space="preserve"> appropriate;</w:t>
      </w:r>
    </w:p>
    <w:p w14:paraId="070E4C72" w14:textId="38517A17" w:rsidR="00163C15" w:rsidRPr="00163C15" w:rsidRDefault="00163C15" w:rsidP="00CC200E">
      <w:pPr>
        <w:pStyle w:val="ListParagraph"/>
        <w:numPr>
          <w:ilvl w:val="0"/>
          <w:numId w:val="22"/>
        </w:numPr>
      </w:pPr>
      <w:r w:rsidRPr="00163C15">
        <w:t xml:space="preserve">details of the body to which any information must be sent, </w:t>
      </w:r>
      <w:r w:rsidR="00F53421">
        <w:t>if</w:t>
      </w:r>
      <w:r w:rsidRPr="00163C15">
        <w:t xml:space="preserve"> appropriate;</w:t>
      </w:r>
    </w:p>
    <w:p w14:paraId="4A976C15" w14:textId="344559AD" w:rsidR="00163C15" w:rsidRPr="00163C15" w:rsidRDefault="00163C15" w:rsidP="00CC200E">
      <w:pPr>
        <w:pStyle w:val="ListParagraph"/>
        <w:numPr>
          <w:ilvl w:val="0"/>
          <w:numId w:val="22"/>
        </w:numPr>
      </w:pPr>
      <w:r w:rsidRPr="00163C15">
        <w:t>other important inf</w:t>
      </w:r>
      <w:r w:rsidR="00F53421">
        <w:t xml:space="preserve">ormation, if </w:t>
      </w:r>
      <w:r w:rsidRPr="00163C15">
        <w:t>appropriate.</w:t>
      </w:r>
    </w:p>
    <w:p w14:paraId="2E1A4416" w14:textId="614F7344" w:rsidR="00163C15" w:rsidRPr="00597F95" w:rsidRDefault="00163C15" w:rsidP="00163C15">
      <w:r w:rsidRPr="00A70937">
        <w:rPr>
          <w:bCs/>
        </w:rPr>
        <w:t xml:space="preserve">Steps </w:t>
      </w:r>
      <w:r w:rsidR="00A70937" w:rsidRPr="00A70937">
        <w:rPr>
          <w:bCs/>
        </w:rPr>
        <w:t>1, 4</w:t>
      </w:r>
      <w:r w:rsidRPr="00A70937">
        <w:rPr>
          <w:bCs/>
        </w:rPr>
        <w:t xml:space="preserve"> and </w:t>
      </w:r>
      <w:r w:rsidR="00A70937" w:rsidRPr="00A70937">
        <w:rPr>
          <w:bCs/>
        </w:rPr>
        <w:t>5</w:t>
      </w:r>
      <w:r w:rsidRPr="00A70937">
        <w:rPr>
          <w:bCs/>
        </w:rPr>
        <w:t xml:space="preserve"> relate specifically to an action </w:t>
      </w:r>
      <w:r w:rsidR="00F53421" w:rsidRPr="00A70937">
        <w:rPr>
          <w:bCs/>
        </w:rPr>
        <w:t>for the relevant personnel within</w:t>
      </w:r>
      <w:r w:rsidRPr="00A70937">
        <w:rPr>
          <w:bCs/>
        </w:rPr>
        <w:t xml:space="preserve"> the school; i</w:t>
      </w:r>
      <w:r w:rsidRPr="00A70937">
        <w:t>t is imperative that schools comply with the actions and timescales, failure to do so will result in:</w:t>
      </w:r>
    </w:p>
    <w:p w14:paraId="40B2CD65" w14:textId="77777777" w:rsidR="00163C15" w:rsidRPr="00597F95" w:rsidRDefault="00163C15" w:rsidP="00CC200E">
      <w:pPr>
        <w:pStyle w:val="ListParagraph"/>
        <w:numPr>
          <w:ilvl w:val="0"/>
          <w:numId w:val="23"/>
        </w:numPr>
      </w:pPr>
      <w:r w:rsidRPr="00597F95">
        <w:t xml:space="preserve">the school losing out on </w:t>
      </w:r>
      <w:r w:rsidR="00E33814">
        <w:t xml:space="preserve">induction </w:t>
      </w:r>
      <w:r w:rsidRPr="00597F95">
        <w:t>funding;</w:t>
      </w:r>
    </w:p>
    <w:p w14:paraId="267E6785" w14:textId="51AFD323" w:rsidR="00163C15" w:rsidRDefault="00B93F19" w:rsidP="00CC200E">
      <w:pPr>
        <w:pStyle w:val="ListParagraph"/>
        <w:numPr>
          <w:ilvl w:val="0"/>
          <w:numId w:val="23"/>
        </w:numPr>
      </w:pPr>
      <w:r w:rsidRPr="00BE47ED">
        <w:t>t</w:t>
      </w:r>
      <w:r w:rsidR="00C241DC" w:rsidRPr="00BE47ED">
        <w:t>he EWC</w:t>
      </w:r>
      <w:r w:rsidR="002459C9" w:rsidRPr="00BE47ED">
        <w:t>/consortium</w:t>
      </w:r>
      <w:r w:rsidR="00163C15" w:rsidRPr="00597F95">
        <w:t xml:space="preserve"> </w:t>
      </w:r>
      <w:r w:rsidR="00597F95" w:rsidRPr="00597F95">
        <w:t>being</w:t>
      </w:r>
      <w:r w:rsidR="00163C15" w:rsidRPr="00597F95">
        <w:t xml:space="preserve"> unable</w:t>
      </w:r>
      <w:r w:rsidR="00E33814">
        <w:t xml:space="preserve"> to allocate an </w:t>
      </w:r>
      <w:r w:rsidR="00F53421" w:rsidRPr="00B9500B">
        <w:t>e</w:t>
      </w:r>
      <w:r w:rsidR="00E33814" w:rsidRPr="00B9500B">
        <w:t xml:space="preserve">xternal </w:t>
      </w:r>
      <w:r w:rsidR="002A7BF5" w:rsidRPr="00B9500B">
        <w:t>verifier</w:t>
      </w:r>
      <w:r w:rsidR="00E33814" w:rsidRPr="00B9500B">
        <w:t xml:space="preserve"> </w:t>
      </w:r>
      <w:r w:rsidR="00F53421" w:rsidRPr="00B9500B">
        <w:t>by</w:t>
      </w:r>
      <w:r w:rsidR="00E33814">
        <w:t xml:space="preserve"> the first half term of a teacher’s induction</w:t>
      </w:r>
      <w:r w:rsidR="00C241DC">
        <w:t>;</w:t>
      </w:r>
    </w:p>
    <w:p w14:paraId="5A562C43" w14:textId="4630B8BC" w:rsidR="00C241DC" w:rsidRPr="00B93F19" w:rsidRDefault="00B93F19" w:rsidP="00CC200E">
      <w:pPr>
        <w:pStyle w:val="ListParagraph"/>
        <w:numPr>
          <w:ilvl w:val="0"/>
          <w:numId w:val="23"/>
        </w:numPr>
      </w:pPr>
      <w:r w:rsidRPr="00B93F19">
        <w:t>the EWC being unable to maintain an accurate record of induction sessions complete</w:t>
      </w:r>
      <w:r w:rsidR="00F53421">
        <w:t>d</w:t>
      </w:r>
      <w:r w:rsidRPr="00B93F19">
        <w:t>, which could in turn have a detrimental impact on a teacher’s induction programme.</w:t>
      </w:r>
    </w:p>
    <w:p w14:paraId="36ECE31A" w14:textId="77777777" w:rsidR="00CF6235" w:rsidRPr="00F37433" w:rsidRDefault="00CF6235" w:rsidP="00CF6235">
      <w:pPr>
        <w:pStyle w:val="ListParagraph"/>
        <w:spacing w:after="0" w:line="240" w:lineRule="auto"/>
      </w:pPr>
    </w:p>
    <w:p w14:paraId="7B4573B2" w14:textId="77777777" w:rsidR="00F35707" w:rsidRDefault="00F35707">
      <w:pPr>
        <w:rPr>
          <w:b/>
          <w:sz w:val="28"/>
          <w:szCs w:val="28"/>
        </w:rPr>
      </w:pPr>
      <w:r>
        <w:rPr>
          <w:b/>
          <w:sz w:val="28"/>
          <w:szCs w:val="28"/>
        </w:rPr>
        <w:br w:type="page"/>
      </w:r>
    </w:p>
    <w:p w14:paraId="38D13157" w14:textId="7D1A769E" w:rsidR="00597F95" w:rsidRPr="008A326F" w:rsidRDefault="00630959" w:rsidP="00CC200E">
      <w:pPr>
        <w:pStyle w:val="ListParagraph"/>
        <w:numPr>
          <w:ilvl w:val="1"/>
          <w:numId w:val="4"/>
        </w:numPr>
        <w:spacing w:after="0" w:line="240" w:lineRule="auto"/>
        <w:ind w:left="709" w:hanging="709"/>
        <w:rPr>
          <w:b/>
          <w:sz w:val="28"/>
          <w:szCs w:val="28"/>
        </w:rPr>
      </w:pPr>
      <w:r w:rsidRPr="008A326F">
        <w:rPr>
          <w:b/>
          <w:sz w:val="28"/>
          <w:szCs w:val="28"/>
        </w:rPr>
        <w:lastRenderedPageBreak/>
        <w:t>T</w:t>
      </w:r>
      <w:r w:rsidR="005541F7" w:rsidRPr="008A326F">
        <w:rPr>
          <w:b/>
          <w:sz w:val="28"/>
          <w:szCs w:val="28"/>
        </w:rPr>
        <w:t>he steps</w:t>
      </w:r>
    </w:p>
    <w:p w14:paraId="6D8EB633" w14:textId="77777777" w:rsidR="00F37433" w:rsidRPr="00F37433" w:rsidRDefault="00F37433" w:rsidP="00F37433">
      <w:pPr>
        <w:spacing w:after="0" w:line="240" w:lineRule="auto"/>
        <w:rPr>
          <w:rFonts w:ascii="Calibri" w:hAnsi="Calibri"/>
          <w:b/>
          <w:color w:val="007934"/>
        </w:rPr>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41"/>
        <w:gridCol w:w="5387"/>
      </w:tblGrid>
      <w:tr w:rsidR="00597F95" w:rsidRPr="00050D5A" w14:paraId="58F01B2E" w14:textId="77777777" w:rsidTr="00A70937">
        <w:trPr>
          <w:jc w:val="center"/>
        </w:trPr>
        <w:tc>
          <w:tcPr>
            <w:tcW w:w="3041" w:type="dxa"/>
            <w:tcBorders>
              <w:top w:val="single" w:sz="4" w:space="0" w:color="336600"/>
              <w:left w:val="single" w:sz="4" w:space="0" w:color="FFFFFF"/>
              <w:bottom w:val="single" w:sz="4" w:space="0" w:color="336600"/>
              <w:right w:val="single" w:sz="4" w:space="0" w:color="FFFFFF"/>
            </w:tcBorders>
            <w:shd w:val="clear" w:color="auto" w:fill="336600"/>
          </w:tcPr>
          <w:p w14:paraId="352AA5A5" w14:textId="277A50BC" w:rsidR="00597F95" w:rsidRPr="009522A5" w:rsidRDefault="00597F95" w:rsidP="00D969F3">
            <w:pPr>
              <w:jc w:val="both"/>
              <w:rPr>
                <w:b/>
                <w:color w:val="FFFFFF"/>
              </w:rPr>
            </w:pPr>
            <w:r w:rsidRPr="009522A5">
              <w:rPr>
                <w:b/>
                <w:color w:val="FFFFFF"/>
              </w:rPr>
              <w:t>Step 1</w:t>
            </w:r>
            <w:r w:rsidR="005541F7">
              <w:rPr>
                <w:b/>
                <w:color w:val="FFFFFF"/>
              </w:rPr>
              <w:t xml:space="preserve"> - </w:t>
            </w:r>
            <w:r w:rsidR="005541F7" w:rsidRPr="005541F7">
              <w:rPr>
                <w:b/>
                <w:color w:val="FFFFFF"/>
              </w:rPr>
              <w:t>At the beginning of a period of induction</w:t>
            </w:r>
          </w:p>
        </w:tc>
        <w:tc>
          <w:tcPr>
            <w:tcW w:w="5387" w:type="dxa"/>
            <w:tcBorders>
              <w:top w:val="single" w:sz="4" w:space="0" w:color="336600"/>
              <w:left w:val="single" w:sz="4" w:space="0" w:color="FFFFFF"/>
              <w:bottom w:val="single" w:sz="4" w:space="0" w:color="336600"/>
              <w:right w:val="nil"/>
            </w:tcBorders>
            <w:shd w:val="clear" w:color="auto" w:fill="336600"/>
          </w:tcPr>
          <w:p w14:paraId="402178F1" w14:textId="77777777" w:rsidR="00597F95" w:rsidRPr="009522A5" w:rsidRDefault="00597F95" w:rsidP="00D969F3">
            <w:pPr>
              <w:jc w:val="both"/>
              <w:rPr>
                <w:b/>
                <w:color w:val="FFFFFF"/>
              </w:rPr>
            </w:pPr>
            <w:r w:rsidRPr="009522A5">
              <w:rPr>
                <w:b/>
                <w:color w:val="FFFFFF"/>
              </w:rPr>
              <w:t xml:space="preserve">Notify </w:t>
            </w:r>
            <w:r>
              <w:rPr>
                <w:b/>
                <w:color w:val="FFFFFF"/>
              </w:rPr>
              <w:t>the EWC</w:t>
            </w:r>
          </w:p>
          <w:p w14:paraId="5F2992C3" w14:textId="77777777" w:rsidR="00597F95" w:rsidRPr="009522A5" w:rsidRDefault="00597F95" w:rsidP="00D969F3">
            <w:pPr>
              <w:jc w:val="both"/>
              <w:rPr>
                <w:b/>
                <w:color w:val="FFFFFF"/>
              </w:rPr>
            </w:pPr>
          </w:p>
        </w:tc>
      </w:tr>
      <w:tr w:rsidR="00597F95" w:rsidRPr="00050D5A" w14:paraId="32B976F2" w14:textId="77777777" w:rsidTr="00A70937">
        <w:trPr>
          <w:jc w:val="center"/>
        </w:trPr>
        <w:tc>
          <w:tcPr>
            <w:tcW w:w="3041"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0E4F9379" w14:textId="77777777" w:rsidR="00597F95" w:rsidRPr="00050D5A" w:rsidRDefault="00597F95" w:rsidP="00D969F3">
            <w:pPr>
              <w:jc w:val="both"/>
            </w:pPr>
            <w:r w:rsidRPr="00050D5A">
              <w:t>Body/individuals responsible</w:t>
            </w:r>
          </w:p>
        </w:tc>
        <w:tc>
          <w:tcPr>
            <w:tcW w:w="5387" w:type="dxa"/>
            <w:tcBorders>
              <w:top w:val="single" w:sz="4" w:space="0" w:color="336600"/>
              <w:left w:val="single" w:sz="6" w:space="0" w:color="336600"/>
              <w:bottom w:val="single" w:sz="6" w:space="0" w:color="336600"/>
              <w:right w:val="single" w:sz="4" w:space="0" w:color="336600"/>
            </w:tcBorders>
            <w:shd w:val="clear" w:color="auto" w:fill="D6E3BC"/>
          </w:tcPr>
          <w:p w14:paraId="1DD941AE" w14:textId="49E64156" w:rsidR="00597F95" w:rsidRPr="00D16CD9" w:rsidRDefault="00597F95" w:rsidP="0000610B">
            <w:pPr>
              <w:jc w:val="both"/>
              <w:rPr>
                <w:b/>
              </w:rPr>
            </w:pPr>
            <w:r w:rsidRPr="00D16CD9">
              <w:rPr>
                <w:b/>
              </w:rPr>
              <w:t>School/Headteacher/</w:t>
            </w:r>
            <w:r w:rsidR="002A7BF5" w:rsidRPr="00B9500B">
              <w:rPr>
                <w:b/>
              </w:rPr>
              <w:t>induction</w:t>
            </w:r>
            <w:r w:rsidRPr="00D16CD9">
              <w:rPr>
                <w:b/>
              </w:rPr>
              <w:t xml:space="preserve"> </w:t>
            </w:r>
            <w:r w:rsidR="0000610B" w:rsidRPr="00D16CD9">
              <w:rPr>
                <w:b/>
              </w:rPr>
              <w:t>m</w:t>
            </w:r>
            <w:r w:rsidRPr="00D16CD9">
              <w:rPr>
                <w:b/>
              </w:rPr>
              <w:t>entor/NQT</w:t>
            </w:r>
          </w:p>
        </w:tc>
      </w:tr>
      <w:tr w:rsidR="00597F95" w:rsidRPr="00050D5A" w14:paraId="42E02188" w14:textId="77777777" w:rsidTr="00A70937">
        <w:trPr>
          <w:jc w:val="center"/>
        </w:trPr>
        <w:tc>
          <w:tcPr>
            <w:tcW w:w="3041"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1014E760" w14:textId="77777777" w:rsidR="00597F95" w:rsidRPr="00050D5A" w:rsidRDefault="00597F95" w:rsidP="00D969F3">
            <w:pPr>
              <w:jc w:val="both"/>
            </w:pPr>
            <w:r w:rsidRPr="00050D5A">
              <w:t>What action?</w:t>
            </w:r>
          </w:p>
        </w:tc>
        <w:tc>
          <w:tcPr>
            <w:tcW w:w="5387" w:type="dxa"/>
            <w:tcBorders>
              <w:top w:val="single" w:sz="6" w:space="0" w:color="336600"/>
              <w:left w:val="single" w:sz="6" w:space="0" w:color="336600"/>
              <w:bottom w:val="single" w:sz="6" w:space="0" w:color="336600"/>
              <w:right w:val="single" w:sz="4" w:space="0" w:color="336600"/>
            </w:tcBorders>
          </w:tcPr>
          <w:p w14:paraId="0CFD0FF7" w14:textId="77777777" w:rsidR="00597F95" w:rsidRDefault="00597F95" w:rsidP="00D969F3">
            <w:pPr>
              <w:jc w:val="both"/>
            </w:pPr>
          </w:p>
          <w:p w14:paraId="635A3226" w14:textId="77777777" w:rsidR="00597F95" w:rsidRPr="00050D5A" w:rsidRDefault="00597F95" w:rsidP="00D969F3">
            <w:pPr>
              <w:jc w:val="both"/>
            </w:pPr>
            <w:r>
              <w:t>Must c</w:t>
            </w:r>
            <w:r w:rsidRPr="00050D5A">
              <w:t>omplete the:</w:t>
            </w:r>
          </w:p>
          <w:p w14:paraId="1642B738" w14:textId="77777777" w:rsidR="00597F95" w:rsidRPr="00050D5A" w:rsidRDefault="00597F95" w:rsidP="00D969F3">
            <w:pPr>
              <w:jc w:val="both"/>
            </w:pPr>
          </w:p>
          <w:p w14:paraId="187BA9E6" w14:textId="77777777" w:rsidR="00597F95" w:rsidRPr="00050D5A" w:rsidRDefault="00597F95" w:rsidP="00D969F3">
            <w:pPr>
              <w:jc w:val="both"/>
              <w:rPr>
                <w:b/>
              </w:rPr>
            </w:pPr>
            <w:r w:rsidRPr="00050D5A">
              <w:rPr>
                <w:b/>
              </w:rPr>
              <w:t>Induction Notification Form</w:t>
            </w:r>
          </w:p>
          <w:p w14:paraId="5B31AC21" w14:textId="77777777" w:rsidR="00597F95" w:rsidRPr="00050D5A" w:rsidRDefault="00597F95" w:rsidP="00D969F3">
            <w:pPr>
              <w:jc w:val="both"/>
            </w:pPr>
          </w:p>
          <w:p w14:paraId="1BA54415" w14:textId="77777777" w:rsidR="00597F95" w:rsidRDefault="00597F95" w:rsidP="00D969F3">
            <w:pPr>
              <w:jc w:val="both"/>
            </w:pPr>
            <w:r w:rsidRPr="00050D5A">
              <w:t>In completing the form please ensure that:</w:t>
            </w:r>
          </w:p>
          <w:p w14:paraId="2E31A828" w14:textId="77777777" w:rsidR="00CF6235" w:rsidRPr="00050D5A" w:rsidRDefault="00CF6235" w:rsidP="00D969F3">
            <w:pPr>
              <w:jc w:val="both"/>
            </w:pPr>
          </w:p>
          <w:p w14:paraId="420CC7CB" w14:textId="77777777" w:rsidR="00597F95" w:rsidRPr="00050D5A" w:rsidRDefault="00597F95" w:rsidP="00CC200E">
            <w:pPr>
              <w:numPr>
                <w:ilvl w:val="0"/>
                <w:numId w:val="24"/>
              </w:numPr>
              <w:jc w:val="both"/>
            </w:pPr>
            <w:r w:rsidRPr="00050D5A">
              <w:t>all parties read each section of the form thoroughly before completion;</w:t>
            </w:r>
          </w:p>
          <w:p w14:paraId="7F599899" w14:textId="7D12D653" w:rsidR="00597F95" w:rsidRDefault="00597F95" w:rsidP="00CC200E">
            <w:pPr>
              <w:numPr>
                <w:ilvl w:val="0"/>
                <w:numId w:val="24"/>
              </w:numPr>
              <w:jc w:val="both"/>
            </w:pPr>
            <w:r w:rsidRPr="00050D5A">
              <w:t>all sections of the form are completed accurately</w:t>
            </w:r>
            <w:r w:rsidR="00630959">
              <w:t xml:space="preserve"> and in</w:t>
            </w:r>
            <w:r w:rsidRPr="00050D5A">
              <w:t xml:space="preserve"> full</w:t>
            </w:r>
            <w:r w:rsidR="00630959">
              <w:t>,</w:t>
            </w:r>
            <w:r w:rsidRPr="00050D5A">
              <w:t xml:space="preserve"> precise contract information must be provided;</w:t>
            </w:r>
          </w:p>
          <w:p w14:paraId="2B402E54" w14:textId="37BB5551" w:rsidR="00E16FFF" w:rsidRPr="00B9500B" w:rsidRDefault="00150420" w:rsidP="00CC200E">
            <w:pPr>
              <w:numPr>
                <w:ilvl w:val="0"/>
                <w:numId w:val="24"/>
              </w:numPr>
              <w:jc w:val="both"/>
            </w:pPr>
            <w:r>
              <w:t xml:space="preserve">the details of </w:t>
            </w:r>
            <w:r w:rsidRPr="00B9500B">
              <w:t xml:space="preserve">the </w:t>
            </w:r>
            <w:r w:rsidR="002A7BF5" w:rsidRPr="00B9500B">
              <w:t>induction</w:t>
            </w:r>
            <w:r w:rsidRPr="00B9500B">
              <w:t xml:space="preserve"> </w:t>
            </w:r>
            <w:r w:rsidR="00630959" w:rsidRPr="00B9500B">
              <w:t>m</w:t>
            </w:r>
            <w:r w:rsidRPr="00B9500B">
              <w:t>entor</w:t>
            </w:r>
            <w:r w:rsidR="003225D6" w:rsidRPr="00B9500B">
              <w:t xml:space="preserve"> that will be responsible for completing specific sections of the statutory induction profile</w:t>
            </w:r>
            <w:r w:rsidRPr="00B9500B">
              <w:t xml:space="preserve"> are provided, this information will be used in order to provide </w:t>
            </w:r>
            <w:r w:rsidR="00630959" w:rsidRPr="00B9500B">
              <w:t xml:space="preserve">the mentor with </w:t>
            </w:r>
            <w:r w:rsidRPr="00B9500B">
              <w:t>access to the teacher’s induction profile;</w:t>
            </w:r>
          </w:p>
          <w:p w14:paraId="583E1306" w14:textId="6589C4C8" w:rsidR="00597F95" w:rsidRPr="00B9500B" w:rsidRDefault="00A64F86" w:rsidP="00CC200E">
            <w:pPr>
              <w:numPr>
                <w:ilvl w:val="0"/>
                <w:numId w:val="24"/>
              </w:numPr>
              <w:jc w:val="both"/>
            </w:pPr>
            <w:r w:rsidRPr="00B9500B">
              <w:t xml:space="preserve">the </w:t>
            </w:r>
            <w:r w:rsidR="00597F95" w:rsidRPr="00B9500B">
              <w:t>Headteacher</w:t>
            </w:r>
            <w:r w:rsidR="00B9500B">
              <w:t xml:space="preserve">, </w:t>
            </w:r>
            <w:r w:rsidR="002A7BF5" w:rsidRPr="00B9500B">
              <w:t>induction</w:t>
            </w:r>
            <w:r w:rsidR="00597F95" w:rsidRPr="00B9500B">
              <w:t xml:space="preserve"> </w:t>
            </w:r>
            <w:r w:rsidR="00630959" w:rsidRPr="00B9500B">
              <w:t>m</w:t>
            </w:r>
            <w:r w:rsidR="00597F95" w:rsidRPr="00B9500B">
              <w:t>entor and NQT must sign the declaration.</w:t>
            </w:r>
          </w:p>
          <w:p w14:paraId="606CA418" w14:textId="77777777" w:rsidR="00597F95" w:rsidRPr="00050D5A" w:rsidRDefault="00597F95" w:rsidP="00D969F3">
            <w:pPr>
              <w:jc w:val="both"/>
            </w:pPr>
          </w:p>
        </w:tc>
      </w:tr>
      <w:tr w:rsidR="00597F95" w:rsidRPr="00050D5A" w14:paraId="34E20474" w14:textId="77777777" w:rsidTr="00A70937">
        <w:trPr>
          <w:jc w:val="center"/>
        </w:trPr>
        <w:tc>
          <w:tcPr>
            <w:tcW w:w="3041"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2B733F11" w14:textId="77777777" w:rsidR="00597F95" w:rsidRPr="00050D5A" w:rsidRDefault="00597F95" w:rsidP="00D969F3">
            <w:pPr>
              <w:jc w:val="both"/>
            </w:pPr>
            <w:r w:rsidRPr="00050D5A">
              <w:t>By when?</w:t>
            </w:r>
          </w:p>
        </w:tc>
        <w:tc>
          <w:tcPr>
            <w:tcW w:w="5387" w:type="dxa"/>
            <w:tcBorders>
              <w:top w:val="single" w:sz="6" w:space="0" w:color="336600"/>
              <w:left w:val="single" w:sz="6" w:space="0" w:color="336600"/>
              <w:bottom w:val="single" w:sz="6" w:space="0" w:color="336600"/>
              <w:right w:val="single" w:sz="4" w:space="0" w:color="336600"/>
            </w:tcBorders>
          </w:tcPr>
          <w:p w14:paraId="7F472EC9" w14:textId="77777777" w:rsidR="00597F95" w:rsidRDefault="00597F95" w:rsidP="00D969F3">
            <w:pPr>
              <w:jc w:val="both"/>
            </w:pPr>
          </w:p>
          <w:p w14:paraId="68DADD63" w14:textId="77777777" w:rsidR="00597F95" w:rsidRDefault="00597F95" w:rsidP="00D969F3">
            <w:pPr>
              <w:jc w:val="both"/>
            </w:pPr>
            <w:r>
              <w:t>At the very latest within 10 working days of the commencement of a period of induction.</w:t>
            </w:r>
          </w:p>
          <w:p w14:paraId="2F6C0F49" w14:textId="77777777" w:rsidR="00597F95" w:rsidRDefault="00597F95" w:rsidP="00D969F3">
            <w:pPr>
              <w:jc w:val="both"/>
            </w:pPr>
          </w:p>
          <w:p w14:paraId="5F9321B5" w14:textId="77777777" w:rsidR="00597F95" w:rsidRDefault="00597F95" w:rsidP="00D969F3">
            <w:pPr>
              <w:jc w:val="both"/>
            </w:pPr>
            <w:r w:rsidRPr="006146F4">
              <w:t xml:space="preserve">In line with Welsh Government guidance all periods of employment of one school session or more must count towards induction, therefore, dependent upon when the NQT commences employment at the school, the deadline date for the submission of this </w:t>
            </w:r>
            <w:r>
              <w:t>information</w:t>
            </w:r>
            <w:r w:rsidRPr="006146F4">
              <w:t xml:space="preserve"> could fall at any point during an academic term.</w:t>
            </w:r>
          </w:p>
          <w:p w14:paraId="2A8113D1" w14:textId="77777777" w:rsidR="00597F95" w:rsidRPr="00050D5A" w:rsidRDefault="00597F95" w:rsidP="00D969F3">
            <w:pPr>
              <w:jc w:val="both"/>
            </w:pPr>
          </w:p>
        </w:tc>
      </w:tr>
      <w:tr w:rsidR="00597F95" w:rsidRPr="00050D5A" w14:paraId="39970F0B" w14:textId="77777777" w:rsidTr="00A70937">
        <w:trPr>
          <w:jc w:val="center"/>
        </w:trPr>
        <w:tc>
          <w:tcPr>
            <w:tcW w:w="3041"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5DD1B393" w14:textId="77777777" w:rsidR="00597F95" w:rsidRPr="00050D5A" w:rsidRDefault="00597F95" w:rsidP="00D969F3">
            <w:r w:rsidRPr="00050D5A">
              <w:t>To where?</w:t>
            </w:r>
          </w:p>
        </w:tc>
        <w:tc>
          <w:tcPr>
            <w:tcW w:w="5387" w:type="dxa"/>
            <w:tcBorders>
              <w:top w:val="single" w:sz="6" w:space="0" w:color="336600"/>
              <w:left w:val="single" w:sz="6" w:space="0" w:color="336600"/>
              <w:bottom w:val="single" w:sz="6" w:space="0" w:color="336600"/>
              <w:right w:val="single" w:sz="4" w:space="0" w:color="336600"/>
            </w:tcBorders>
            <w:vAlign w:val="center"/>
          </w:tcPr>
          <w:p w14:paraId="50E2FBA6" w14:textId="77777777" w:rsidR="00597F95" w:rsidRDefault="00597F95" w:rsidP="00D969F3"/>
          <w:p w14:paraId="2EDCE2B4" w14:textId="37E80414" w:rsidR="00597F95" w:rsidRDefault="00597F95" w:rsidP="00D969F3">
            <w:r w:rsidRPr="00050D5A">
              <w:t xml:space="preserve">The </w:t>
            </w:r>
            <w:r w:rsidR="008F4EFE">
              <w:t>Professional Development and Funding</w:t>
            </w:r>
            <w:r w:rsidR="008F4EFE" w:rsidRPr="00050D5A">
              <w:t xml:space="preserve"> Team</w:t>
            </w:r>
            <w:r w:rsidRPr="00050D5A">
              <w:t xml:space="preserve"> at </w:t>
            </w:r>
            <w:r>
              <w:t>the EWC</w:t>
            </w:r>
          </w:p>
          <w:p w14:paraId="6AF1CD3C" w14:textId="77777777" w:rsidR="008169C4" w:rsidRDefault="008169C4" w:rsidP="00D969F3"/>
          <w:p w14:paraId="595B5954" w14:textId="0C4F5782" w:rsidR="00597F95" w:rsidRDefault="00150420" w:rsidP="00F052BD">
            <w:r>
              <w:t xml:space="preserve">The </w:t>
            </w:r>
            <w:r w:rsidR="004B4DC7">
              <w:t>form</w:t>
            </w:r>
            <w:r>
              <w:t xml:space="preserve"> can be </w:t>
            </w:r>
            <w:r w:rsidR="00F052BD">
              <w:t xml:space="preserve">returned by post or fax, alternatively, if the school has the facility to scan a signed </w:t>
            </w:r>
            <w:r w:rsidR="00B42566">
              <w:t>version</w:t>
            </w:r>
            <w:r w:rsidR="00F052BD">
              <w:t xml:space="preserve"> of the form it</w:t>
            </w:r>
            <w:r w:rsidR="00B42566">
              <w:t xml:space="preserve"> can</w:t>
            </w:r>
            <w:r w:rsidR="00F052BD">
              <w:t xml:space="preserve"> be returned by e-mail to </w:t>
            </w:r>
            <w:hyperlink r:id="rId18" w:history="1">
              <w:r w:rsidR="008F4EFE" w:rsidRPr="002618AB">
                <w:rPr>
                  <w:rStyle w:val="Hyperlink"/>
                </w:rPr>
                <w:t>professionaldevelopment@ewc.wales</w:t>
              </w:r>
            </w:hyperlink>
            <w:r w:rsidR="008F4EFE">
              <w:t>.</w:t>
            </w:r>
          </w:p>
          <w:p w14:paraId="207EBFF6" w14:textId="77777777" w:rsidR="00F052BD" w:rsidRPr="00050D5A" w:rsidRDefault="00F052BD" w:rsidP="00F052BD"/>
        </w:tc>
      </w:tr>
      <w:tr w:rsidR="00597F95" w:rsidRPr="00050D5A" w14:paraId="29F0AA63" w14:textId="77777777" w:rsidTr="00A70937">
        <w:trPr>
          <w:jc w:val="center"/>
        </w:trPr>
        <w:tc>
          <w:tcPr>
            <w:tcW w:w="3041"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7328E831" w14:textId="77777777" w:rsidR="00597F95" w:rsidRPr="00050D5A" w:rsidRDefault="00597F95" w:rsidP="00D969F3">
            <w:r>
              <w:t>Other important information</w:t>
            </w:r>
          </w:p>
        </w:tc>
        <w:tc>
          <w:tcPr>
            <w:tcW w:w="5387" w:type="dxa"/>
            <w:tcBorders>
              <w:top w:val="single" w:sz="6" w:space="0" w:color="336600"/>
              <w:left w:val="single" w:sz="6" w:space="0" w:color="336600"/>
              <w:bottom w:val="single" w:sz="4" w:space="0" w:color="336600"/>
              <w:right w:val="single" w:sz="4" w:space="0" w:color="336600"/>
            </w:tcBorders>
          </w:tcPr>
          <w:p w14:paraId="03609FC8" w14:textId="77777777" w:rsidR="00597F95" w:rsidRDefault="00597F95" w:rsidP="00D969F3">
            <w:pPr>
              <w:jc w:val="both"/>
            </w:pPr>
          </w:p>
          <w:p w14:paraId="2CDE786D" w14:textId="47539801" w:rsidR="00597F95" w:rsidRPr="00050D5A" w:rsidRDefault="00597F95" w:rsidP="00D969F3">
            <w:pPr>
              <w:jc w:val="both"/>
            </w:pPr>
            <w:r w:rsidRPr="00050D5A">
              <w:t xml:space="preserve">This initial notification should be made to </w:t>
            </w:r>
            <w:r w:rsidR="004B4DC7">
              <w:t xml:space="preserve">the </w:t>
            </w:r>
            <w:r>
              <w:t>EWC</w:t>
            </w:r>
            <w:r w:rsidRPr="00050D5A">
              <w:t xml:space="preserve"> only and no other body.  </w:t>
            </w:r>
            <w:r>
              <w:t>The EWC</w:t>
            </w:r>
            <w:r w:rsidRPr="00050D5A">
              <w:t xml:space="preserve"> is responsible for </w:t>
            </w:r>
            <w:r>
              <w:t>notifying</w:t>
            </w:r>
            <w:r w:rsidRPr="00050D5A">
              <w:t xml:space="preserve"> all other parties involved in the induction</w:t>
            </w:r>
            <w:r>
              <w:t xml:space="preserve"> </w:t>
            </w:r>
            <w:r w:rsidRPr="00050D5A">
              <w:t>programme</w:t>
            </w:r>
            <w:r w:rsidR="004B4DC7">
              <w:t xml:space="preserve"> via the EWC’s web based facility</w:t>
            </w:r>
            <w:r w:rsidRPr="00050D5A">
              <w:t>.</w:t>
            </w:r>
          </w:p>
          <w:p w14:paraId="6DBEACFC" w14:textId="77777777" w:rsidR="00597F95" w:rsidRDefault="00597F95" w:rsidP="00D969F3">
            <w:pPr>
              <w:jc w:val="both"/>
            </w:pPr>
          </w:p>
          <w:p w14:paraId="46FF3303" w14:textId="0881D4E2" w:rsidR="00B42566" w:rsidRPr="00A1434B" w:rsidRDefault="00B42566" w:rsidP="00B42566">
            <w:pPr>
              <w:jc w:val="both"/>
            </w:pPr>
            <w:r w:rsidRPr="00A1434B">
              <w:t xml:space="preserve">If the NQT is employed at the same school for the entirety of their induction period without any breaks in </w:t>
            </w:r>
            <w:r>
              <w:t>the</w:t>
            </w:r>
            <w:r w:rsidRPr="00A1434B">
              <w:t xml:space="preserve"> employment</w:t>
            </w:r>
            <w:r>
              <w:t>,</w:t>
            </w:r>
            <w:r w:rsidRPr="00A1434B">
              <w:t xml:space="preserve"> Step 1 will only need to be completed once</w:t>
            </w:r>
            <w:r w:rsidR="00E07652">
              <w:t>,</w:t>
            </w:r>
            <w:r w:rsidRPr="00A1434B">
              <w:t xml:space="preserve"> at the beginning of induction.</w:t>
            </w:r>
          </w:p>
          <w:p w14:paraId="4754D07B" w14:textId="77777777" w:rsidR="00B42566" w:rsidRDefault="00B42566" w:rsidP="00D969F3">
            <w:pPr>
              <w:jc w:val="both"/>
            </w:pPr>
          </w:p>
          <w:p w14:paraId="1BCEE916" w14:textId="7DD2E71C" w:rsidR="00B42566" w:rsidRPr="00A1434B" w:rsidRDefault="00B42566" w:rsidP="00B42566">
            <w:pPr>
              <w:jc w:val="both"/>
            </w:pPr>
            <w:r w:rsidRPr="00A1434B">
              <w:t>If the NQT moves school or has a break in their employment</w:t>
            </w:r>
            <w:r w:rsidR="004B4DC7">
              <w:t xml:space="preserve"> during induction</w:t>
            </w:r>
            <w:r>
              <w:t>,</w:t>
            </w:r>
            <w:r w:rsidRPr="00A1434B">
              <w:t xml:space="preserve"> Step 1 will need to be completed at the beginning of each period of induction.</w:t>
            </w:r>
          </w:p>
          <w:p w14:paraId="6BD0A1C5" w14:textId="77777777" w:rsidR="00B42566" w:rsidRPr="00050D5A" w:rsidRDefault="00B42566" w:rsidP="00D969F3">
            <w:pPr>
              <w:jc w:val="both"/>
            </w:pPr>
          </w:p>
          <w:p w14:paraId="3DDAE5EC" w14:textId="62DBD3AD" w:rsidR="00597F95" w:rsidRDefault="00597F95" w:rsidP="00D969F3">
            <w:pPr>
              <w:jc w:val="both"/>
            </w:pPr>
            <w:r w:rsidRPr="00050D5A">
              <w:t xml:space="preserve">Please note that this notification is not an application for registration with the </w:t>
            </w:r>
            <w:r w:rsidR="00CF6235">
              <w:t>EWC</w:t>
            </w:r>
            <w:r>
              <w:t>.</w:t>
            </w:r>
            <w:r w:rsidRPr="00050D5A">
              <w:t xml:space="preserve"> </w:t>
            </w:r>
            <w:r>
              <w:t xml:space="preserve"> F</w:t>
            </w:r>
            <w:r w:rsidRPr="00050D5A">
              <w:t xml:space="preserve">or further information in relation to registration please go to the </w:t>
            </w:r>
            <w:r w:rsidRPr="00C40D8A">
              <w:t>Registration and Qualifications</w:t>
            </w:r>
            <w:r w:rsidRPr="00050D5A">
              <w:t xml:space="preserve"> section of </w:t>
            </w:r>
            <w:r>
              <w:t>the EWC</w:t>
            </w:r>
            <w:r w:rsidRPr="00050D5A">
              <w:t>’s website at:</w:t>
            </w:r>
            <w:r>
              <w:t xml:space="preserve"> </w:t>
            </w:r>
            <w:hyperlink r:id="rId19" w:history="1">
              <w:r w:rsidR="00C40D8A" w:rsidRPr="002618AB">
                <w:rPr>
                  <w:rStyle w:val="Hyperlink"/>
                </w:rPr>
                <w:t>www.ewc.wales</w:t>
              </w:r>
            </w:hyperlink>
            <w:r w:rsidRPr="00150420">
              <w:t>.</w:t>
            </w:r>
          </w:p>
          <w:p w14:paraId="11B3632F" w14:textId="77777777" w:rsidR="00597F95" w:rsidRPr="00050D5A" w:rsidRDefault="00597F95" w:rsidP="00B42566">
            <w:pPr>
              <w:jc w:val="both"/>
            </w:pPr>
          </w:p>
        </w:tc>
      </w:tr>
    </w:tbl>
    <w:p w14:paraId="10C5672B" w14:textId="77777777" w:rsidR="00597F95" w:rsidRPr="00050D5A" w:rsidRDefault="00597F95" w:rsidP="002E4944">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83"/>
        <w:gridCol w:w="5446"/>
      </w:tblGrid>
      <w:tr w:rsidR="00597F95" w:rsidRPr="00050D5A" w14:paraId="05D8B124" w14:textId="77777777" w:rsidTr="00A70937">
        <w:trPr>
          <w:jc w:val="center"/>
        </w:trPr>
        <w:tc>
          <w:tcPr>
            <w:tcW w:w="3083"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00138FE0" w14:textId="77777777" w:rsidR="00597F95" w:rsidRPr="00A74CEE" w:rsidRDefault="00597F95" w:rsidP="00D969F3">
            <w:pPr>
              <w:jc w:val="both"/>
              <w:rPr>
                <w:b/>
                <w:color w:val="FFFFFF"/>
              </w:rPr>
            </w:pPr>
            <w:r w:rsidRPr="00A74CEE">
              <w:rPr>
                <w:b/>
                <w:color w:val="FFFFFF"/>
              </w:rPr>
              <w:t>Step 2</w:t>
            </w:r>
          </w:p>
        </w:tc>
        <w:tc>
          <w:tcPr>
            <w:tcW w:w="5446"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09834125" w14:textId="674AD889" w:rsidR="00597F95" w:rsidRPr="00B9500B" w:rsidRDefault="00597F95" w:rsidP="00D969F3">
            <w:pPr>
              <w:jc w:val="both"/>
              <w:rPr>
                <w:b/>
                <w:color w:val="FFFFFF" w:themeColor="background1"/>
              </w:rPr>
            </w:pPr>
            <w:r w:rsidRPr="00A74CEE">
              <w:rPr>
                <w:b/>
                <w:color w:val="FFFFFF"/>
              </w:rPr>
              <w:t>Eligibility checks</w:t>
            </w:r>
            <w:r>
              <w:rPr>
                <w:b/>
                <w:color w:val="FFFFFF"/>
              </w:rPr>
              <w:t xml:space="preserve"> and allocation of an </w:t>
            </w:r>
            <w:r w:rsidR="007004F7">
              <w:rPr>
                <w:b/>
                <w:color w:val="FFFFFF"/>
              </w:rPr>
              <w:t>e</w:t>
            </w:r>
            <w:r>
              <w:rPr>
                <w:b/>
                <w:color w:val="FFFFFF"/>
              </w:rPr>
              <w:t>xternal</w:t>
            </w:r>
            <w:r w:rsidRPr="00B9500B">
              <w:rPr>
                <w:b/>
                <w:color w:val="FFFFFF" w:themeColor="background1"/>
              </w:rPr>
              <w:t xml:space="preserve"> </w:t>
            </w:r>
            <w:r w:rsidR="002A7BF5" w:rsidRPr="00B9500B">
              <w:rPr>
                <w:b/>
                <w:color w:val="FFFFFF" w:themeColor="background1"/>
              </w:rPr>
              <w:t>verifier</w:t>
            </w:r>
          </w:p>
          <w:p w14:paraId="0B66E7D6" w14:textId="77777777" w:rsidR="00597F95" w:rsidRPr="00A74CEE" w:rsidRDefault="00597F95" w:rsidP="00D969F3">
            <w:pPr>
              <w:jc w:val="both"/>
              <w:rPr>
                <w:b/>
                <w:color w:val="FFFFFF"/>
              </w:rPr>
            </w:pPr>
          </w:p>
        </w:tc>
      </w:tr>
      <w:tr w:rsidR="00597F95" w:rsidRPr="00050D5A" w14:paraId="63A34328" w14:textId="77777777" w:rsidTr="00A70937">
        <w:trPr>
          <w:jc w:val="center"/>
        </w:trPr>
        <w:tc>
          <w:tcPr>
            <w:tcW w:w="3083"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65105C6E" w14:textId="77777777" w:rsidR="00597F95" w:rsidRPr="00050D5A" w:rsidRDefault="00597F95" w:rsidP="00D969F3">
            <w:pPr>
              <w:jc w:val="both"/>
            </w:pPr>
            <w:r w:rsidRPr="00050D5A">
              <w:t>Body/individuals responsible</w:t>
            </w:r>
          </w:p>
        </w:tc>
        <w:tc>
          <w:tcPr>
            <w:tcW w:w="5446" w:type="dxa"/>
            <w:tcBorders>
              <w:top w:val="single" w:sz="4" w:space="0" w:color="336600"/>
              <w:left w:val="single" w:sz="6" w:space="0" w:color="336600"/>
              <w:bottom w:val="single" w:sz="6" w:space="0" w:color="336600"/>
              <w:right w:val="single" w:sz="4" w:space="0" w:color="336600"/>
            </w:tcBorders>
            <w:shd w:val="clear" w:color="auto" w:fill="D6E3BC"/>
          </w:tcPr>
          <w:p w14:paraId="3FB6D201" w14:textId="77777777" w:rsidR="00597F95" w:rsidRPr="00050D5A" w:rsidRDefault="00597F95" w:rsidP="00D969F3">
            <w:pPr>
              <w:jc w:val="both"/>
            </w:pPr>
            <w:r>
              <w:t>The EWC</w:t>
            </w:r>
          </w:p>
        </w:tc>
      </w:tr>
      <w:tr w:rsidR="00597F95" w:rsidRPr="00050D5A" w14:paraId="1C9136F7" w14:textId="77777777" w:rsidTr="00A70937">
        <w:trPr>
          <w:jc w:val="center"/>
        </w:trPr>
        <w:tc>
          <w:tcPr>
            <w:tcW w:w="3083"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09544AB9" w14:textId="77777777" w:rsidR="00597F95" w:rsidRPr="00050D5A" w:rsidRDefault="00597F95" w:rsidP="00CB12D7">
            <w:r w:rsidRPr="00050D5A">
              <w:t>What action?</w:t>
            </w:r>
          </w:p>
        </w:tc>
        <w:tc>
          <w:tcPr>
            <w:tcW w:w="5446" w:type="dxa"/>
            <w:tcBorders>
              <w:top w:val="single" w:sz="6" w:space="0" w:color="336600"/>
              <w:left w:val="single" w:sz="6" w:space="0" w:color="336600"/>
              <w:bottom w:val="single" w:sz="6" w:space="0" w:color="336600"/>
              <w:right w:val="single" w:sz="4" w:space="0" w:color="336600"/>
            </w:tcBorders>
          </w:tcPr>
          <w:p w14:paraId="01C351FC" w14:textId="77777777" w:rsidR="00597F95" w:rsidRDefault="00597F95" w:rsidP="00D969F3">
            <w:pPr>
              <w:jc w:val="both"/>
            </w:pPr>
          </w:p>
          <w:p w14:paraId="3D2CDB8E" w14:textId="77777777" w:rsidR="0017291E" w:rsidRDefault="00597F95" w:rsidP="00D969F3">
            <w:pPr>
              <w:jc w:val="both"/>
              <w:rPr>
                <w:b/>
              </w:rPr>
            </w:pPr>
            <w:r>
              <w:t>Will, o</w:t>
            </w:r>
            <w:r w:rsidRPr="00050D5A">
              <w:t xml:space="preserve">n receipt of the </w:t>
            </w:r>
            <w:r w:rsidRPr="00050D5A">
              <w:rPr>
                <w:b/>
              </w:rPr>
              <w:t>Induction Notification Form</w:t>
            </w:r>
            <w:r w:rsidR="0017291E">
              <w:rPr>
                <w:b/>
              </w:rPr>
              <w:t>:</w:t>
            </w:r>
          </w:p>
          <w:p w14:paraId="7CEFBA77" w14:textId="77777777" w:rsidR="0017291E" w:rsidRDefault="0017291E" w:rsidP="00D969F3">
            <w:pPr>
              <w:jc w:val="both"/>
            </w:pPr>
          </w:p>
          <w:p w14:paraId="13D15CF2" w14:textId="16ADB646" w:rsidR="00597F95" w:rsidRDefault="0017291E" w:rsidP="00CC200E">
            <w:pPr>
              <w:pStyle w:val="ListParagraph"/>
              <w:numPr>
                <w:ilvl w:val="0"/>
                <w:numId w:val="25"/>
              </w:numPr>
              <w:jc w:val="both"/>
            </w:pPr>
            <w:r>
              <w:t>C</w:t>
            </w:r>
            <w:r w:rsidR="00597F95" w:rsidRPr="00050D5A">
              <w:t>heck that the NQT meets the eligibility criteria for</w:t>
            </w:r>
            <w:r w:rsidR="00D8434C">
              <w:t xml:space="preserve"> i</w:t>
            </w:r>
            <w:r w:rsidR="00597F95" w:rsidRPr="00050D5A">
              <w:t>nduction</w:t>
            </w:r>
            <w:r w:rsidR="00435845">
              <w:t>, as follows:</w:t>
            </w:r>
          </w:p>
          <w:p w14:paraId="61E7712D" w14:textId="77777777" w:rsidR="0017291E" w:rsidRDefault="0017291E" w:rsidP="0017291E">
            <w:pPr>
              <w:pStyle w:val="ListParagraph"/>
              <w:jc w:val="both"/>
              <w:rPr>
                <w:b/>
              </w:rPr>
            </w:pPr>
          </w:p>
          <w:p w14:paraId="06EDAD35" w14:textId="1261E24D" w:rsidR="00597F95" w:rsidRDefault="00597F95" w:rsidP="0017291E">
            <w:pPr>
              <w:pStyle w:val="ListParagraph"/>
              <w:jc w:val="both"/>
              <w:rPr>
                <w:b/>
              </w:rPr>
            </w:pPr>
            <w:r w:rsidRPr="0017291E">
              <w:rPr>
                <w:b/>
              </w:rPr>
              <w:t>the NQT must:</w:t>
            </w:r>
          </w:p>
          <w:p w14:paraId="2CB8291A" w14:textId="77777777" w:rsidR="0000619E" w:rsidRPr="0017291E" w:rsidRDefault="0000619E" w:rsidP="0017291E">
            <w:pPr>
              <w:pStyle w:val="ListParagraph"/>
              <w:jc w:val="both"/>
              <w:rPr>
                <w:b/>
              </w:rPr>
            </w:pPr>
          </w:p>
          <w:p w14:paraId="671A8645" w14:textId="7F58AFEC" w:rsidR="00597F95" w:rsidRPr="00BE47ED" w:rsidRDefault="00597F95" w:rsidP="00CC200E">
            <w:pPr>
              <w:pStyle w:val="ListParagraph"/>
              <w:numPr>
                <w:ilvl w:val="0"/>
                <w:numId w:val="3"/>
              </w:numPr>
              <w:ind w:left="1097" w:hanging="283"/>
              <w:jc w:val="both"/>
            </w:pPr>
            <w:r w:rsidRPr="00BE47ED">
              <w:t>hold Qualified Teacher Status (QTS);</w:t>
            </w:r>
          </w:p>
          <w:p w14:paraId="266BB0EA" w14:textId="3309774C" w:rsidR="0000619E" w:rsidRPr="00BE47ED" w:rsidRDefault="00597F95" w:rsidP="00CC200E">
            <w:pPr>
              <w:pStyle w:val="ListParagraph"/>
              <w:numPr>
                <w:ilvl w:val="0"/>
                <w:numId w:val="3"/>
              </w:numPr>
              <w:ind w:left="1097" w:hanging="283"/>
              <w:jc w:val="both"/>
            </w:pPr>
            <w:r w:rsidRPr="00BE47ED">
              <w:t xml:space="preserve">be registered with </w:t>
            </w:r>
            <w:r w:rsidR="00926401" w:rsidRPr="00BE47ED">
              <w:t>the EWC</w:t>
            </w:r>
            <w:r w:rsidR="00595B70" w:rsidRPr="00BE47ED">
              <w:t xml:space="preserve"> in the category of </w:t>
            </w:r>
            <w:r w:rsidR="00557D72" w:rsidRPr="00BE47ED">
              <w:t>s</w:t>
            </w:r>
            <w:r w:rsidR="00595B70" w:rsidRPr="00BE47ED">
              <w:t xml:space="preserve">chool </w:t>
            </w:r>
            <w:r w:rsidR="00557D72" w:rsidRPr="00BE47ED">
              <w:t>t</w:t>
            </w:r>
            <w:r w:rsidR="00595B70" w:rsidRPr="00BE47ED">
              <w:t>eacher</w:t>
            </w:r>
            <w:r w:rsidR="0000619E" w:rsidRPr="00BE47ED">
              <w:t>;</w:t>
            </w:r>
          </w:p>
          <w:p w14:paraId="69547B3B" w14:textId="0C6ECD10" w:rsidR="00597F95" w:rsidRPr="0000619E" w:rsidRDefault="00597F95" w:rsidP="00CC200E">
            <w:pPr>
              <w:pStyle w:val="ListParagraph"/>
              <w:numPr>
                <w:ilvl w:val="0"/>
                <w:numId w:val="3"/>
              </w:numPr>
              <w:ind w:left="1097" w:hanging="283"/>
              <w:jc w:val="both"/>
            </w:pPr>
            <w:r w:rsidRPr="00BE47ED">
              <w:rPr>
                <w:rFonts w:eastAsia="MS Mincho"/>
              </w:rPr>
              <w:t>not be</w:t>
            </w:r>
            <w:r w:rsidR="0000619E" w:rsidRPr="00BE47ED">
              <w:rPr>
                <w:rFonts w:eastAsia="MS Mincho"/>
              </w:rPr>
              <w:t xml:space="preserve"> exempt</w:t>
            </w:r>
            <w:r w:rsidR="0000619E" w:rsidRPr="0000619E">
              <w:rPr>
                <w:rFonts w:eastAsia="MS Mincho"/>
              </w:rPr>
              <w:t xml:space="preserve"> from the requirement to c</w:t>
            </w:r>
            <w:r w:rsidRPr="0000619E">
              <w:rPr>
                <w:rFonts w:eastAsia="MS Mincho"/>
              </w:rPr>
              <w:t>omplete</w:t>
            </w:r>
            <w:r w:rsidR="0000619E" w:rsidRPr="0000619E">
              <w:rPr>
                <w:rFonts w:eastAsia="MS Mincho"/>
              </w:rPr>
              <w:t xml:space="preserve"> </w:t>
            </w:r>
            <w:r w:rsidRPr="0000619E">
              <w:rPr>
                <w:rFonts w:eastAsia="MS Mincho"/>
              </w:rPr>
              <w:t>induction or must not have already completed</w:t>
            </w:r>
            <w:r w:rsidR="006A2966" w:rsidRPr="0000619E">
              <w:rPr>
                <w:rFonts w:eastAsia="MS Mincho"/>
              </w:rPr>
              <w:t xml:space="preserve"> </w:t>
            </w:r>
            <w:r w:rsidR="009A5AA2" w:rsidRPr="0000619E">
              <w:rPr>
                <w:rFonts w:eastAsia="MS Mincho"/>
              </w:rPr>
              <w:t>induction.</w:t>
            </w:r>
          </w:p>
          <w:p w14:paraId="69087F71" w14:textId="77777777" w:rsidR="009A5AA2" w:rsidRDefault="009A5AA2" w:rsidP="00597F95">
            <w:pPr>
              <w:jc w:val="both"/>
              <w:rPr>
                <w:rFonts w:eastAsia="MS Mincho"/>
              </w:rPr>
            </w:pPr>
          </w:p>
          <w:p w14:paraId="060DF94E" w14:textId="3CCF599D" w:rsidR="00E16FFF" w:rsidRPr="00B9500B" w:rsidRDefault="0017291E" w:rsidP="00CC200E">
            <w:pPr>
              <w:pStyle w:val="ListParagraph"/>
              <w:numPr>
                <w:ilvl w:val="0"/>
                <w:numId w:val="26"/>
              </w:numPr>
              <w:jc w:val="both"/>
              <w:rPr>
                <w:rFonts w:eastAsia="MS Mincho"/>
              </w:rPr>
            </w:pPr>
            <w:r w:rsidRPr="006A2966">
              <w:rPr>
                <w:rFonts w:eastAsia="MS Mincho"/>
              </w:rPr>
              <w:t xml:space="preserve">Check whether the </w:t>
            </w:r>
            <w:r w:rsidR="002A7BF5" w:rsidRPr="00B9500B">
              <w:rPr>
                <w:rFonts w:eastAsia="MS Mincho"/>
              </w:rPr>
              <w:t>induction</w:t>
            </w:r>
            <w:r w:rsidR="007004F7" w:rsidRPr="00B9500B">
              <w:rPr>
                <w:rFonts w:eastAsia="MS Mincho"/>
              </w:rPr>
              <w:t xml:space="preserve"> m</w:t>
            </w:r>
            <w:r w:rsidRPr="00B9500B">
              <w:rPr>
                <w:rFonts w:eastAsia="MS Mincho"/>
              </w:rPr>
              <w:t xml:space="preserve">entor </w:t>
            </w:r>
            <w:r w:rsidR="006A2966" w:rsidRPr="00B9500B">
              <w:rPr>
                <w:rFonts w:eastAsia="MS Mincho"/>
              </w:rPr>
              <w:t xml:space="preserve">recorded on the form </w:t>
            </w:r>
            <w:r w:rsidRPr="00B9500B">
              <w:rPr>
                <w:rFonts w:eastAsia="MS Mincho"/>
              </w:rPr>
              <w:t>has a</w:t>
            </w:r>
            <w:r w:rsidR="007004F7" w:rsidRPr="00B9500B">
              <w:rPr>
                <w:rFonts w:eastAsia="MS Mincho"/>
              </w:rPr>
              <w:t xml:space="preserve">n existing EWC </w:t>
            </w:r>
            <w:r w:rsidR="002A7BF5" w:rsidRPr="00B9500B">
              <w:rPr>
                <w:rFonts w:eastAsia="MS Mincho"/>
              </w:rPr>
              <w:t>induction</w:t>
            </w:r>
            <w:r w:rsidRPr="00B9500B">
              <w:rPr>
                <w:rFonts w:eastAsia="MS Mincho"/>
              </w:rPr>
              <w:t xml:space="preserve"> </w:t>
            </w:r>
            <w:r w:rsidR="007004F7" w:rsidRPr="00B9500B">
              <w:rPr>
                <w:rFonts w:eastAsia="MS Mincho"/>
              </w:rPr>
              <w:t>m</w:t>
            </w:r>
            <w:r w:rsidRPr="00B9500B">
              <w:rPr>
                <w:rFonts w:eastAsia="MS Mincho"/>
              </w:rPr>
              <w:t>entor account in order to access the NQT’s online statutory induction profile</w:t>
            </w:r>
            <w:r w:rsidR="007004F7" w:rsidRPr="00B9500B">
              <w:rPr>
                <w:rFonts w:eastAsia="MS Mincho"/>
              </w:rPr>
              <w:t>.  Where no account is held</w:t>
            </w:r>
            <w:r w:rsidRPr="00B9500B">
              <w:rPr>
                <w:rFonts w:eastAsia="MS Mincho"/>
              </w:rPr>
              <w:t xml:space="preserve"> </w:t>
            </w:r>
            <w:r w:rsidR="006A2966" w:rsidRPr="00B9500B">
              <w:rPr>
                <w:rFonts w:eastAsia="MS Mincho"/>
              </w:rPr>
              <w:t>the EWC will</w:t>
            </w:r>
            <w:r w:rsidRPr="00B9500B">
              <w:rPr>
                <w:rFonts w:eastAsia="MS Mincho"/>
              </w:rPr>
              <w:t xml:space="preserve"> create an account for the </w:t>
            </w:r>
            <w:r w:rsidR="007004F7" w:rsidRPr="00B9500B">
              <w:rPr>
                <w:rFonts w:eastAsia="MS Mincho"/>
              </w:rPr>
              <w:t>m</w:t>
            </w:r>
            <w:r w:rsidRPr="00B9500B">
              <w:rPr>
                <w:rFonts w:eastAsia="MS Mincho"/>
              </w:rPr>
              <w:t>entor.</w:t>
            </w:r>
          </w:p>
          <w:p w14:paraId="6121E459" w14:textId="77777777" w:rsidR="00E16FFF" w:rsidRPr="00B9500B" w:rsidRDefault="00E16FFF" w:rsidP="00597F95">
            <w:pPr>
              <w:jc w:val="both"/>
              <w:rPr>
                <w:rFonts w:eastAsia="MS Mincho"/>
                <w:b/>
                <w:i/>
                <w:color w:val="FF0000"/>
              </w:rPr>
            </w:pPr>
          </w:p>
          <w:p w14:paraId="6C422151" w14:textId="467A3020" w:rsidR="0017291E" w:rsidRPr="00B9500B" w:rsidRDefault="006A2966" w:rsidP="00CC200E">
            <w:pPr>
              <w:pStyle w:val="ListParagraph"/>
              <w:numPr>
                <w:ilvl w:val="0"/>
                <w:numId w:val="26"/>
              </w:numPr>
              <w:jc w:val="both"/>
            </w:pPr>
            <w:r w:rsidRPr="00B9500B">
              <w:t>A</w:t>
            </w:r>
            <w:r w:rsidR="0017291E" w:rsidRPr="00B9500B">
              <w:t xml:space="preserve">llocate an </w:t>
            </w:r>
            <w:r w:rsidR="007004F7" w:rsidRPr="00B9500B">
              <w:t>e</w:t>
            </w:r>
            <w:r w:rsidR="002A7BF5" w:rsidRPr="00B9500B">
              <w:t>xternal verifier</w:t>
            </w:r>
            <w:r w:rsidR="0017291E" w:rsidRPr="00B9500B">
              <w:t xml:space="preserve"> to the NQT</w:t>
            </w:r>
            <w:r w:rsidRPr="00B9500B">
              <w:t>.</w:t>
            </w:r>
          </w:p>
          <w:p w14:paraId="40050B59" w14:textId="77777777" w:rsidR="0017291E" w:rsidRPr="00597F95" w:rsidRDefault="0017291E" w:rsidP="00597F95">
            <w:pPr>
              <w:jc w:val="both"/>
              <w:rPr>
                <w:rFonts w:cs="Arial"/>
              </w:rPr>
            </w:pPr>
          </w:p>
        </w:tc>
      </w:tr>
      <w:tr w:rsidR="00CB12D7" w:rsidRPr="00050D5A" w14:paraId="1A338E9B" w14:textId="77777777" w:rsidTr="00A70937">
        <w:trPr>
          <w:jc w:val="center"/>
        </w:trPr>
        <w:tc>
          <w:tcPr>
            <w:tcW w:w="3083"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09F66F36" w14:textId="77777777" w:rsidR="00CB12D7" w:rsidRPr="00050D5A" w:rsidRDefault="00CB12D7" w:rsidP="00D969F3">
            <w:pPr>
              <w:jc w:val="both"/>
            </w:pPr>
            <w:r w:rsidRPr="00050D5A">
              <w:t>By when?</w:t>
            </w:r>
          </w:p>
        </w:tc>
        <w:tc>
          <w:tcPr>
            <w:tcW w:w="5446" w:type="dxa"/>
            <w:tcBorders>
              <w:top w:val="single" w:sz="6" w:space="0" w:color="336600"/>
              <w:left w:val="single" w:sz="6" w:space="0" w:color="336600"/>
              <w:bottom w:val="single" w:sz="4" w:space="0" w:color="336600"/>
              <w:right w:val="single" w:sz="4" w:space="0" w:color="336600"/>
            </w:tcBorders>
          </w:tcPr>
          <w:p w14:paraId="4E15170D" w14:textId="77777777" w:rsidR="004A275E" w:rsidRPr="00B9500B" w:rsidRDefault="004A275E" w:rsidP="00D969F3">
            <w:pPr>
              <w:jc w:val="both"/>
            </w:pPr>
          </w:p>
          <w:p w14:paraId="1A221C8D" w14:textId="09145BDA" w:rsidR="00E3099A" w:rsidRPr="00B9500B" w:rsidRDefault="00E3099A" w:rsidP="00D969F3">
            <w:pPr>
              <w:jc w:val="both"/>
              <w:rPr>
                <w:b/>
              </w:rPr>
            </w:pPr>
            <w:r w:rsidRPr="00B9500B">
              <w:rPr>
                <w:b/>
              </w:rPr>
              <w:t xml:space="preserve">Allocation of an </w:t>
            </w:r>
            <w:r w:rsidR="0000619E" w:rsidRPr="00B9500B">
              <w:rPr>
                <w:b/>
              </w:rPr>
              <w:t>e</w:t>
            </w:r>
            <w:r w:rsidRPr="00B9500B">
              <w:rPr>
                <w:b/>
              </w:rPr>
              <w:t xml:space="preserve">xternal </w:t>
            </w:r>
            <w:r w:rsidR="002A7BF5" w:rsidRPr="00B9500B">
              <w:rPr>
                <w:b/>
              </w:rPr>
              <w:t>verifier</w:t>
            </w:r>
          </w:p>
          <w:p w14:paraId="29AE03FF" w14:textId="77777777" w:rsidR="00E3099A" w:rsidRPr="00B9500B" w:rsidRDefault="00E3099A" w:rsidP="00D969F3">
            <w:pPr>
              <w:jc w:val="both"/>
            </w:pPr>
          </w:p>
          <w:p w14:paraId="13DC1F03" w14:textId="07F7E193" w:rsidR="00B50587" w:rsidRPr="00B9500B" w:rsidRDefault="008C0D95" w:rsidP="00B50587">
            <w:pPr>
              <w:jc w:val="both"/>
            </w:pPr>
            <w:r w:rsidRPr="00B9500B">
              <w:t xml:space="preserve">Where </w:t>
            </w:r>
            <w:r w:rsidR="00B50587" w:rsidRPr="00B9500B">
              <w:t>an</w:t>
            </w:r>
            <w:r w:rsidRPr="00B9500B">
              <w:t xml:space="preserve"> Induction Notification Form </w:t>
            </w:r>
            <w:r w:rsidR="00E3099A" w:rsidRPr="00B9500B">
              <w:t xml:space="preserve">relates to the beginning of </w:t>
            </w:r>
            <w:r w:rsidR="0000619E" w:rsidRPr="00B9500B">
              <w:t>the a</w:t>
            </w:r>
            <w:r w:rsidR="00E3099A" w:rsidRPr="00B9500B">
              <w:t xml:space="preserve">utumn term </w:t>
            </w:r>
            <w:r w:rsidR="00B50587" w:rsidRPr="00B9500B">
              <w:t xml:space="preserve">and the form is received from the school within the required timescales an </w:t>
            </w:r>
            <w:r w:rsidR="0000619E" w:rsidRPr="00B9500B">
              <w:t>e</w:t>
            </w:r>
            <w:r w:rsidR="00B50587" w:rsidRPr="00B9500B">
              <w:t xml:space="preserve">xternal </w:t>
            </w:r>
            <w:r w:rsidR="002A7BF5" w:rsidRPr="00B9500B">
              <w:t>verifier</w:t>
            </w:r>
            <w:r w:rsidR="00B50587" w:rsidRPr="00B9500B">
              <w:t xml:space="preserve"> will be allocated by the autumn half term.</w:t>
            </w:r>
          </w:p>
          <w:p w14:paraId="7E9E739A" w14:textId="77777777" w:rsidR="00B50587" w:rsidRPr="00B9500B" w:rsidRDefault="00B50587" w:rsidP="00B50587">
            <w:pPr>
              <w:jc w:val="both"/>
            </w:pPr>
          </w:p>
          <w:p w14:paraId="1FC5E005" w14:textId="2418CAA7" w:rsidR="0084192A" w:rsidRPr="00B9500B" w:rsidRDefault="00B50587" w:rsidP="00B50587">
            <w:pPr>
              <w:jc w:val="both"/>
            </w:pPr>
            <w:r w:rsidRPr="00B9500B">
              <w:t>At other time</w:t>
            </w:r>
            <w:r w:rsidR="0084192A" w:rsidRPr="00B9500B">
              <w:t>s</w:t>
            </w:r>
            <w:r w:rsidRPr="00B9500B">
              <w:t xml:space="preserve"> </w:t>
            </w:r>
            <w:r w:rsidR="0084192A" w:rsidRPr="00B9500B">
              <w:t xml:space="preserve">of the academic year </w:t>
            </w:r>
            <w:r w:rsidRPr="00B9500B">
              <w:t xml:space="preserve">an </w:t>
            </w:r>
            <w:r w:rsidR="004D3603" w:rsidRPr="00B9500B">
              <w:t>e</w:t>
            </w:r>
            <w:r w:rsidRPr="00B9500B">
              <w:t xml:space="preserve">xternal </w:t>
            </w:r>
            <w:r w:rsidR="002A7BF5" w:rsidRPr="00B9500B">
              <w:t>verifier</w:t>
            </w:r>
            <w:r w:rsidRPr="00B9500B">
              <w:t xml:space="preserve"> will usually be allocated at within 10 working days of receipt of the </w:t>
            </w:r>
            <w:r w:rsidR="0084192A" w:rsidRPr="00B9500B">
              <w:t>form</w:t>
            </w:r>
            <w:r w:rsidR="000744E7" w:rsidRPr="00B9500B">
              <w:t xml:space="preserve"> or on receipt of the information from the consortium. </w:t>
            </w:r>
          </w:p>
          <w:p w14:paraId="052FEA13" w14:textId="77777777" w:rsidR="00BD6E63" w:rsidRPr="00B9500B" w:rsidRDefault="00B50587" w:rsidP="00B50587">
            <w:pPr>
              <w:jc w:val="both"/>
            </w:pPr>
            <w:r w:rsidRPr="00B9500B">
              <w:t xml:space="preserve"> </w:t>
            </w:r>
          </w:p>
        </w:tc>
      </w:tr>
      <w:tr w:rsidR="00377167" w:rsidRPr="00050D5A" w14:paraId="03CCB102" w14:textId="77777777" w:rsidTr="00A70937">
        <w:trPr>
          <w:jc w:val="center"/>
        </w:trPr>
        <w:tc>
          <w:tcPr>
            <w:tcW w:w="3083"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46F29086" w14:textId="77777777" w:rsidR="00377167" w:rsidRPr="00050D5A" w:rsidRDefault="00377167" w:rsidP="00D969F3">
            <w:pPr>
              <w:jc w:val="both"/>
            </w:pPr>
            <w:r>
              <w:lastRenderedPageBreak/>
              <w:t>Other important information</w:t>
            </w:r>
          </w:p>
        </w:tc>
        <w:tc>
          <w:tcPr>
            <w:tcW w:w="5446" w:type="dxa"/>
            <w:tcBorders>
              <w:top w:val="single" w:sz="4" w:space="0" w:color="336600"/>
              <w:left w:val="single" w:sz="6" w:space="0" w:color="336600"/>
              <w:bottom w:val="single" w:sz="4" w:space="0" w:color="336600"/>
              <w:right w:val="single" w:sz="4" w:space="0" w:color="336600"/>
            </w:tcBorders>
          </w:tcPr>
          <w:p w14:paraId="629F31B4" w14:textId="77777777" w:rsidR="00377167" w:rsidRPr="00B9500B" w:rsidRDefault="00377167" w:rsidP="00D969F3">
            <w:pPr>
              <w:jc w:val="both"/>
            </w:pPr>
          </w:p>
          <w:p w14:paraId="1042BC1B" w14:textId="3AFF1770" w:rsidR="00E77B83" w:rsidRPr="00B9500B" w:rsidRDefault="00E77B83" w:rsidP="00E77B83">
            <w:pPr>
              <w:jc w:val="both"/>
              <w:rPr>
                <w:b/>
              </w:rPr>
            </w:pPr>
            <w:r w:rsidRPr="00B9500B">
              <w:rPr>
                <w:b/>
              </w:rPr>
              <w:t xml:space="preserve">Allocation of an </w:t>
            </w:r>
            <w:r w:rsidR="006968A7" w:rsidRPr="00B9500B">
              <w:rPr>
                <w:b/>
              </w:rPr>
              <w:t>e</w:t>
            </w:r>
            <w:r w:rsidRPr="00B9500B">
              <w:rPr>
                <w:b/>
              </w:rPr>
              <w:t xml:space="preserve">xternal </w:t>
            </w:r>
            <w:r w:rsidR="002A7BF5" w:rsidRPr="00B9500B">
              <w:rPr>
                <w:b/>
              </w:rPr>
              <w:t>verifier</w:t>
            </w:r>
          </w:p>
          <w:p w14:paraId="6B3718FE" w14:textId="77777777" w:rsidR="00E77B83" w:rsidRPr="00B9500B" w:rsidRDefault="00E77B83" w:rsidP="00D969F3">
            <w:pPr>
              <w:jc w:val="both"/>
            </w:pPr>
          </w:p>
          <w:p w14:paraId="3BC6C986" w14:textId="1BFFDE35" w:rsidR="00377167" w:rsidRPr="00B9500B" w:rsidRDefault="007E7F87" w:rsidP="00377167">
            <w:pPr>
              <w:jc w:val="both"/>
            </w:pPr>
            <w:r w:rsidRPr="00B9500B">
              <w:t xml:space="preserve">The regional consortium or the EWC if requested by the consortium </w:t>
            </w:r>
            <w:r w:rsidR="00B55B50" w:rsidRPr="00B9500B">
              <w:t xml:space="preserve">allocates </w:t>
            </w:r>
            <w:r w:rsidR="006968A7" w:rsidRPr="00B9500B">
              <w:t>e</w:t>
            </w:r>
            <w:r w:rsidR="00B55B50" w:rsidRPr="00B9500B">
              <w:t xml:space="preserve">xternal </w:t>
            </w:r>
            <w:r w:rsidR="002A7BF5" w:rsidRPr="00B9500B">
              <w:t>verifiers</w:t>
            </w:r>
            <w:r w:rsidR="00B55B50" w:rsidRPr="00B9500B">
              <w:t xml:space="preserve"> to NQTs in line with the matching </w:t>
            </w:r>
            <w:r w:rsidR="00942576" w:rsidRPr="00B9500B">
              <w:t>criteria</w:t>
            </w:r>
            <w:r w:rsidRPr="00B9500B">
              <w:t xml:space="preserve"> set by the consortium.</w:t>
            </w:r>
          </w:p>
          <w:p w14:paraId="542E0041" w14:textId="77777777" w:rsidR="00377167" w:rsidRPr="00B9500B" w:rsidRDefault="00377167" w:rsidP="00D969F3">
            <w:pPr>
              <w:jc w:val="both"/>
            </w:pPr>
          </w:p>
        </w:tc>
      </w:tr>
    </w:tbl>
    <w:p w14:paraId="049F27AC" w14:textId="77777777" w:rsidR="002E4944" w:rsidRPr="00050D5A" w:rsidRDefault="002E4944" w:rsidP="002E4944">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85"/>
        <w:gridCol w:w="5444"/>
      </w:tblGrid>
      <w:tr w:rsidR="00597F95" w:rsidRPr="00050D5A" w14:paraId="57C4073E" w14:textId="77777777" w:rsidTr="00A70937">
        <w:trPr>
          <w:jc w:val="center"/>
        </w:trPr>
        <w:tc>
          <w:tcPr>
            <w:tcW w:w="3085"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68C1A602" w14:textId="77777777" w:rsidR="00597F95" w:rsidRPr="00AC604B" w:rsidRDefault="00597F95" w:rsidP="00D969F3">
            <w:pPr>
              <w:jc w:val="both"/>
              <w:rPr>
                <w:b/>
                <w:color w:val="FFFFFF"/>
              </w:rPr>
            </w:pPr>
            <w:r w:rsidRPr="00AC604B">
              <w:rPr>
                <w:b/>
                <w:color w:val="FFFFFF"/>
              </w:rPr>
              <w:t>Step 3</w:t>
            </w:r>
          </w:p>
        </w:tc>
        <w:tc>
          <w:tcPr>
            <w:tcW w:w="5444"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680A813A" w14:textId="77777777" w:rsidR="00597F95" w:rsidRPr="00AC604B" w:rsidRDefault="00597F95" w:rsidP="00D969F3">
            <w:pPr>
              <w:jc w:val="both"/>
              <w:rPr>
                <w:b/>
                <w:color w:val="FFFFFF"/>
              </w:rPr>
            </w:pPr>
            <w:r w:rsidRPr="00AC604B">
              <w:rPr>
                <w:b/>
                <w:color w:val="FFFFFF"/>
              </w:rPr>
              <w:t>Notify relevant parties</w:t>
            </w:r>
          </w:p>
          <w:p w14:paraId="760C7A7D" w14:textId="77777777" w:rsidR="00597F95" w:rsidRPr="00AC604B" w:rsidRDefault="00597F95" w:rsidP="00D969F3">
            <w:pPr>
              <w:jc w:val="both"/>
              <w:rPr>
                <w:b/>
                <w:color w:val="FFFFFF"/>
              </w:rPr>
            </w:pPr>
          </w:p>
        </w:tc>
      </w:tr>
      <w:tr w:rsidR="00597F95" w:rsidRPr="00050D5A" w14:paraId="10415A37" w14:textId="77777777" w:rsidTr="00A70937">
        <w:trPr>
          <w:jc w:val="center"/>
        </w:trPr>
        <w:tc>
          <w:tcPr>
            <w:tcW w:w="3085"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1656BCDA" w14:textId="77777777" w:rsidR="00597F95" w:rsidRPr="00050D5A" w:rsidRDefault="00597F95" w:rsidP="00D969F3">
            <w:pPr>
              <w:jc w:val="both"/>
            </w:pPr>
            <w:r w:rsidRPr="00050D5A">
              <w:t>Body/individuals responsible</w:t>
            </w:r>
          </w:p>
        </w:tc>
        <w:tc>
          <w:tcPr>
            <w:tcW w:w="5444" w:type="dxa"/>
            <w:tcBorders>
              <w:top w:val="single" w:sz="4" w:space="0" w:color="336600"/>
              <w:left w:val="single" w:sz="6" w:space="0" w:color="336600"/>
              <w:bottom w:val="single" w:sz="6" w:space="0" w:color="336600"/>
              <w:right w:val="single" w:sz="4" w:space="0" w:color="336600"/>
            </w:tcBorders>
            <w:shd w:val="clear" w:color="auto" w:fill="D6E3BC"/>
          </w:tcPr>
          <w:p w14:paraId="1897BD2E" w14:textId="77777777" w:rsidR="00597F95" w:rsidRPr="00050D5A" w:rsidRDefault="00597F95" w:rsidP="00D969F3">
            <w:pPr>
              <w:jc w:val="both"/>
            </w:pPr>
            <w:r>
              <w:t>The EWC</w:t>
            </w:r>
          </w:p>
        </w:tc>
      </w:tr>
      <w:tr w:rsidR="00597F95" w:rsidRPr="00050D5A" w14:paraId="0B64A99E" w14:textId="77777777" w:rsidTr="00A70937">
        <w:trPr>
          <w:jc w:val="center"/>
        </w:trPr>
        <w:tc>
          <w:tcPr>
            <w:tcW w:w="3085"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362EB4EA" w14:textId="77777777" w:rsidR="00597F95" w:rsidRPr="00050D5A" w:rsidRDefault="00597F95" w:rsidP="00D969F3">
            <w:pPr>
              <w:jc w:val="both"/>
            </w:pPr>
            <w:r w:rsidRPr="00050D5A">
              <w:t>What action?</w:t>
            </w:r>
          </w:p>
        </w:tc>
        <w:tc>
          <w:tcPr>
            <w:tcW w:w="5444" w:type="dxa"/>
            <w:tcBorders>
              <w:top w:val="single" w:sz="6" w:space="0" w:color="336600"/>
              <w:left w:val="single" w:sz="6" w:space="0" w:color="336600"/>
              <w:bottom w:val="single" w:sz="6" w:space="0" w:color="336600"/>
              <w:right w:val="single" w:sz="4" w:space="0" w:color="336600"/>
            </w:tcBorders>
          </w:tcPr>
          <w:p w14:paraId="38DF530B" w14:textId="77777777" w:rsidR="00597F95" w:rsidRDefault="00597F95" w:rsidP="00D969F3">
            <w:pPr>
              <w:jc w:val="both"/>
            </w:pPr>
          </w:p>
          <w:p w14:paraId="6A81A542" w14:textId="084448AB" w:rsidR="00D42815" w:rsidRPr="00B9500B" w:rsidRDefault="00597F95" w:rsidP="00D969F3">
            <w:pPr>
              <w:jc w:val="both"/>
            </w:pPr>
            <w:r w:rsidRPr="00B9500B">
              <w:t>Will send a written response</w:t>
            </w:r>
            <w:r w:rsidR="00D42815" w:rsidRPr="00B9500B">
              <w:t xml:space="preserve"> to the</w:t>
            </w:r>
            <w:r w:rsidR="007B0189" w:rsidRPr="00B9500B">
              <w:t xml:space="preserve"> NQT, copied to the </w:t>
            </w:r>
            <w:r w:rsidR="002A7BF5" w:rsidRPr="00B9500B">
              <w:t>induction</w:t>
            </w:r>
            <w:r w:rsidR="007B0189" w:rsidRPr="00B9500B">
              <w:t xml:space="preserve"> mentor and </w:t>
            </w:r>
            <w:proofErr w:type="spellStart"/>
            <w:r w:rsidR="007B0189" w:rsidRPr="00B9500B">
              <w:t>headteacher</w:t>
            </w:r>
            <w:proofErr w:type="spellEnd"/>
            <w:r w:rsidR="007B0189" w:rsidRPr="00B9500B">
              <w:t>,</w:t>
            </w:r>
            <w:r w:rsidR="00266E46" w:rsidRPr="00B9500B">
              <w:t xml:space="preserve"> (by post or e-mail)</w:t>
            </w:r>
            <w:r w:rsidRPr="00B9500B">
              <w:t>, confirming</w:t>
            </w:r>
            <w:r w:rsidR="00D42815" w:rsidRPr="00B9500B">
              <w:t>:</w:t>
            </w:r>
          </w:p>
          <w:p w14:paraId="0AADD422" w14:textId="77777777" w:rsidR="00D42815" w:rsidRPr="00B9500B" w:rsidRDefault="00D42815" w:rsidP="00D969F3">
            <w:pPr>
              <w:jc w:val="both"/>
            </w:pPr>
          </w:p>
          <w:p w14:paraId="49AFD931" w14:textId="77777777" w:rsidR="00D42815" w:rsidRPr="00B9500B" w:rsidRDefault="00597F95" w:rsidP="00CC200E">
            <w:pPr>
              <w:pStyle w:val="ListParagraph"/>
              <w:numPr>
                <w:ilvl w:val="0"/>
                <w:numId w:val="27"/>
              </w:numPr>
              <w:jc w:val="both"/>
            </w:pPr>
            <w:r w:rsidRPr="00B9500B">
              <w:t>the out</w:t>
            </w:r>
            <w:r w:rsidR="00266E46" w:rsidRPr="00B9500B">
              <w:t>come of the eligibility checks</w:t>
            </w:r>
            <w:r w:rsidR="00D42815" w:rsidRPr="00B9500B">
              <w:t>;</w:t>
            </w:r>
          </w:p>
          <w:p w14:paraId="7A2C1985" w14:textId="228CC3B5" w:rsidR="00597F95" w:rsidRPr="00B9500B" w:rsidRDefault="00266E46" w:rsidP="00CC200E">
            <w:pPr>
              <w:pStyle w:val="ListParagraph"/>
              <w:numPr>
                <w:ilvl w:val="0"/>
                <w:numId w:val="27"/>
              </w:numPr>
              <w:jc w:val="both"/>
            </w:pPr>
            <w:r w:rsidRPr="00B9500B">
              <w:t xml:space="preserve">the details of the </w:t>
            </w:r>
            <w:r w:rsidR="00435845" w:rsidRPr="00B9500B">
              <w:t>e</w:t>
            </w:r>
            <w:r w:rsidRPr="00B9500B">
              <w:t xml:space="preserve">xternal </w:t>
            </w:r>
            <w:r w:rsidR="002A7BF5" w:rsidRPr="00B9500B">
              <w:t>verifier</w:t>
            </w:r>
            <w:r w:rsidRPr="00B9500B">
              <w:t>*</w:t>
            </w:r>
            <w:r w:rsidR="00D42815" w:rsidRPr="00B9500B">
              <w:t xml:space="preserve"> allocated to the NQT;</w:t>
            </w:r>
          </w:p>
          <w:p w14:paraId="08DBF2AA" w14:textId="189B5D71" w:rsidR="00D42815" w:rsidRPr="00B9500B" w:rsidRDefault="00D42815" w:rsidP="00CC200E">
            <w:pPr>
              <w:pStyle w:val="ListParagraph"/>
              <w:numPr>
                <w:ilvl w:val="0"/>
                <w:numId w:val="27"/>
              </w:numPr>
              <w:jc w:val="both"/>
            </w:pPr>
            <w:r w:rsidRPr="00B9500B">
              <w:t xml:space="preserve">the steps that the NQT needs to take in order to </w:t>
            </w:r>
            <w:r w:rsidR="007E7F87" w:rsidRPr="00B9500B">
              <w:t xml:space="preserve">access/log into </w:t>
            </w:r>
            <w:r w:rsidRPr="00B9500B">
              <w:t xml:space="preserve">their </w:t>
            </w:r>
            <w:r w:rsidR="00435845" w:rsidRPr="00B9500B">
              <w:t xml:space="preserve">online </w:t>
            </w:r>
            <w:r w:rsidRPr="00B9500B">
              <w:t xml:space="preserve">statutory induction profile </w:t>
            </w:r>
            <w:r w:rsidR="007E7F87" w:rsidRPr="00B9500B">
              <w:t xml:space="preserve">via the Professional Learning Passport </w:t>
            </w:r>
            <w:r w:rsidRPr="00B9500B">
              <w:t xml:space="preserve">before any other relevant party is able to access or contribute to the induction profile. </w:t>
            </w:r>
          </w:p>
          <w:p w14:paraId="6AB378EA" w14:textId="77777777" w:rsidR="007B0189" w:rsidRPr="00B9500B" w:rsidRDefault="007B0189" w:rsidP="00D969F3">
            <w:pPr>
              <w:jc w:val="both"/>
            </w:pPr>
          </w:p>
          <w:p w14:paraId="3B7CBA9F" w14:textId="2BF516F9" w:rsidR="00597F95" w:rsidRPr="00B9500B" w:rsidRDefault="00E27C83" w:rsidP="00D969F3">
            <w:pPr>
              <w:jc w:val="both"/>
            </w:pPr>
            <w:r w:rsidRPr="00B9500B">
              <w:t>The EWC</w:t>
            </w:r>
            <w:r w:rsidR="00597F95" w:rsidRPr="00B9500B">
              <w:t xml:space="preserve"> will share </w:t>
            </w:r>
            <w:r w:rsidR="007B0189" w:rsidRPr="00B9500B">
              <w:t>the NQT’s induction</w:t>
            </w:r>
            <w:r w:rsidR="00597F95" w:rsidRPr="00B9500B">
              <w:t xml:space="preserve"> information with the: </w:t>
            </w:r>
          </w:p>
          <w:p w14:paraId="3B10484B" w14:textId="77777777" w:rsidR="00597F95" w:rsidRPr="00B9500B" w:rsidRDefault="00597F95" w:rsidP="00D969F3">
            <w:pPr>
              <w:jc w:val="both"/>
            </w:pPr>
          </w:p>
          <w:p w14:paraId="5C598AEB" w14:textId="6CF398BD" w:rsidR="007B0189" w:rsidRPr="00B9500B" w:rsidRDefault="007B0189" w:rsidP="00CC200E">
            <w:pPr>
              <w:numPr>
                <w:ilvl w:val="0"/>
                <w:numId w:val="28"/>
              </w:numPr>
              <w:jc w:val="both"/>
            </w:pPr>
            <w:r w:rsidRPr="00B9500B">
              <w:t xml:space="preserve">external </w:t>
            </w:r>
            <w:r w:rsidR="002A7BF5" w:rsidRPr="00B9500B">
              <w:t>verifier</w:t>
            </w:r>
            <w:r w:rsidRPr="00B9500B">
              <w:t>;</w:t>
            </w:r>
          </w:p>
          <w:p w14:paraId="7AB2399D" w14:textId="17B28291" w:rsidR="00597F95" w:rsidRDefault="007B0189" w:rsidP="00CC200E">
            <w:pPr>
              <w:numPr>
                <w:ilvl w:val="0"/>
                <w:numId w:val="28"/>
              </w:numPr>
              <w:jc w:val="both"/>
            </w:pPr>
            <w:r w:rsidRPr="00B9500B">
              <w:t>induction</w:t>
            </w:r>
            <w:r>
              <w:t xml:space="preserve"> coordinator at the </w:t>
            </w:r>
            <w:r w:rsidR="00597F95" w:rsidRPr="005159F6">
              <w:t>LA as th</w:t>
            </w:r>
            <w:r>
              <w:t xml:space="preserve">e </w:t>
            </w:r>
            <w:r w:rsidR="00FC52BE">
              <w:t>a</w:t>
            </w:r>
            <w:r>
              <w:t xml:space="preserve">ppropriate </w:t>
            </w:r>
            <w:r w:rsidR="00FC52BE">
              <w:t>b</w:t>
            </w:r>
            <w:r>
              <w:t>ody in induction.</w:t>
            </w:r>
          </w:p>
          <w:p w14:paraId="22592A1B" w14:textId="77777777" w:rsidR="00597F95" w:rsidRDefault="00597F95" w:rsidP="00D969F3">
            <w:pPr>
              <w:ind w:left="-1"/>
              <w:jc w:val="both"/>
            </w:pPr>
          </w:p>
          <w:p w14:paraId="51B12134" w14:textId="1DE92942" w:rsidR="00597F95" w:rsidRDefault="00597F95" w:rsidP="00D969F3">
            <w:pPr>
              <w:jc w:val="both"/>
            </w:pPr>
            <w:r>
              <w:t>Please refer to section 4.</w:t>
            </w:r>
            <w:r w:rsidR="0038391D">
              <w:t>3</w:t>
            </w:r>
            <w:r>
              <w:t>, page 1</w:t>
            </w:r>
            <w:r w:rsidR="0038391D">
              <w:t>0</w:t>
            </w:r>
            <w:r>
              <w:t xml:space="preserve">, for further information regarding the way in which </w:t>
            </w:r>
            <w:r w:rsidR="00931DB4">
              <w:t>the EWC</w:t>
            </w:r>
            <w:r>
              <w:t xml:space="preserve"> will record and share this information</w:t>
            </w:r>
            <w:r w:rsidR="006A67B7">
              <w:t xml:space="preserve"> with relevant parties</w:t>
            </w:r>
            <w:r>
              <w:t>.</w:t>
            </w:r>
          </w:p>
          <w:p w14:paraId="1353A81A" w14:textId="77777777" w:rsidR="00597F95" w:rsidRPr="00050D5A" w:rsidRDefault="00597F95" w:rsidP="00D969F3">
            <w:pPr>
              <w:jc w:val="both"/>
            </w:pPr>
          </w:p>
        </w:tc>
      </w:tr>
      <w:tr w:rsidR="00554DA9" w:rsidRPr="00050D5A" w14:paraId="6A7090A2" w14:textId="77777777" w:rsidTr="00A70937">
        <w:trPr>
          <w:jc w:val="center"/>
        </w:trPr>
        <w:tc>
          <w:tcPr>
            <w:tcW w:w="3085"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2FCBC068" w14:textId="72334F75" w:rsidR="00554DA9" w:rsidRPr="00050D5A" w:rsidRDefault="00554DA9" w:rsidP="001B60B7">
            <w:pPr>
              <w:jc w:val="both"/>
            </w:pPr>
            <w:r w:rsidRPr="00050D5A">
              <w:t>By when?</w:t>
            </w:r>
          </w:p>
        </w:tc>
        <w:tc>
          <w:tcPr>
            <w:tcW w:w="5444" w:type="dxa"/>
            <w:tcBorders>
              <w:top w:val="single" w:sz="6" w:space="0" w:color="336600"/>
              <w:left w:val="single" w:sz="6" w:space="0" w:color="336600"/>
              <w:bottom w:val="single" w:sz="6" w:space="0" w:color="336600"/>
              <w:right w:val="single" w:sz="4" w:space="0" w:color="336600"/>
            </w:tcBorders>
          </w:tcPr>
          <w:p w14:paraId="36A11D7D" w14:textId="77777777" w:rsidR="00554DA9" w:rsidRDefault="00554DA9" w:rsidP="00D969F3">
            <w:pPr>
              <w:jc w:val="both"/>
            </w:pPr>
          </w:p>
          <w:p w14:paraId="5DF517BB" w14:textId="77777777" w:rsidR="00266E46" w:rsidRDefault="00C76C6D" w:rsidP="00D969F3">
            <w:pPr>
              <w:jc w:val="both"/>
            </w:pPr>
            <w:r>
              <w:t>Within 25 working days of receipt of the Induction Notification Form.</w:t>
            </w:r>
          </w:p>
          <w:p w14:paraId="1E9C3A2D" w14:textId="77777777" w:rsidR="00554DA9" w:rsidRDefault="00554DA9" w:rsidP="00D969F3">
            <w:pPr>
              <w:jc w:val="both"/>
            </w:pPr>
          </w:p>
        </w:tc>
      </w:tr>
      <w:tr w:rsidR="00266E46" w:rsidRPr="00050D5A" w14:paraId="25D19C91" w14:textId="77777777" w:rsidTr="00A70937">
        <w:trPr>
          <w:jc w:val="center"/>
        </w:trPr>
        <w:tc>
          <w:tcPr>
            <w:tcW w:w="3085"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7B699135" w14:textId="77777777" w:rsidR="00266E46" w:rsidRPr="00050D5A" w:rsidRDefault="00A802C2" w:rsidP="001B60B7">
            <w:pPr>
              <w:jc w:val="both"/>
            </w:pPr>
            <w:r>
              <w:t>Other important information</w:t>
            </w:r>
          </w:p>
        </w:tc>
        <w:tc>
          <w:tcPr>
            <w:tcW w:w="5444" w:type="dxa"/>
            <w:tcBorders>
              <w:top w:val="single" w:sz="6" w:space="0" w:color="336600"/>
              <w:left w:val="single" w:sz="6" w:space="0" w:color="336600"/>
              <w:bottom w:val="single" w:sz="4" w:space="0" w:color="336600"/>
              <w:right w:val="single" w:sz="4" w:space="0" w:color="336600"/>
            </w:tcBorders>
          </w:tcPr>
          <w:p w14:paraId="1BF48FD9" w14:textId="77777777" w:rsidR="00266E46" w:rsidRDefault="00266E46" w:rsidP="00D969F3">
            <w:pPr>
              <w:jc w:val="both"/>
            </w:pPr>
          </w:p>
          <w:p w14:paraId="103F3966" w14:textId="71735C22" w:rsidR="00266E46" w:rsidRPr="00B9500B" w:rsidRDefault="00266E46" w:rsidP="00D969F3">
            <w:pPr>
              <w:jc w:val="both"/>
            </w:pPr>
            <w:r>
              <w:t>*</w:t>
            </w:r>
            <w:r w:rsidR="00C80E03">
              <w:t xml:space="preserve">If the EWC has been unable to confirm the details of the </w:t>
            </w:r>
            <w:r w:rsidR="00435845">
              <w:t>e</w:t>
            </w:r>
            <w:r w:rsidR="00C80E03">
              <w:t xml:space="preserve">xternal </w:t>
            </w:r>
            <w:r w:rsidR="002A7BF5" w:rsidRPr="00B9500B">
              <w:t>verifier</w:t>
            </w:r>
            <w:r w:rsidR="00C80E03" w:rsidRPr="00B9500B">
              <w:t xml:space="preserve"> within this communication then </w:t>
            </w:r>
            <w:r w:rsidR="00435845" w:rsidRPr="00B9500B">
              <w:t>an</w:t>
            </w:r>
            <w:r w:rsidR="00C80E03" w:rsidRPr="00B9500B">
              <w:t xml:space="preserve"> e-mail</w:t>
            </w:r>
            <w:r w:rsidR="00435845" w:rsidRPr="00B9500B">
              <w:t xml:space="preserve"> will be sent to</w:t>
            </w:r>
            <w:r w:rsidR="00C80E03" w:rsidRPr="00B9500B">
              <w:t xml:space="preserve"> the school at a later date to confirm this information.</w:t>
            </w:r>
          </w:p>
          <w:p w14:paraId="6489AF0E" w14:textId="77777777" w:rsidR="00C76C6D" w:rsidRPr="00B9500B" w:rsidRDefault="00C76C6D" w:rsidP="00D969F3">
            <w:pPr>
              <w:jc w:val="both"/>
            </w:pPr>
          </w:p>
          <w:p w14:paraId="110DA459" w14:textId="1A2F411D" w:rsidR="00C76C6D" w:rsidRDefault="00C76C6D" w:rsidP="00C76C6D">
            <w:pPr>
              <w:jc w:val="both"/>
            </w:pPr>
            <w:r w:rsidRPr="00B9500B">
              <w:t xml:space="preserve">If the EWC has been required to create a </w:t>
            </w:r>
            <w:r w:rsidR="0005345D" w:rsidRPr="00B9500B">
              <w:t xml:space="preserve">new </w:t>
            </w:r>
            <w:r w:rsidR="002A7BF5" w:rsidRPr="00B9500B">
              <w:t>induction</w:t>
            </w:r>
            <w:r w:rsidRPr="00B9500B">
              <w:t xml:space="preserve"> </w:t>
            </w:r>
            <w:r w:rsidR="0005345D" w:rsidRPr="00B9500B">
              <w:t>m</w:t>
            </w:r>
            <w:r w:rsidRPr="00B9500B">
              <w:t>entor account</w:t>
            </w:r>
            <w:r w:rsidR="0005345D" w:rsidRPr="00B9500B">
              <w:t>,</w:t>
            </w:r>
            <w:r w:rsidRPr="00B9500B">
              <w:t xml:space="preserve"> confirmation of the </w:t>
            </w:r>
            <w:r w:rsidR="0005345D" w:rsidRPr="00B9500B">
              <w:t>account details</w:t>
            </w:r>
            <w:r w:rsidRPr="00B9500B">
              <w:t xml:space="preserve"> will be sent in </w:t>
            </w:r>
            <w:r w:rsidR="0005345D" w:rsidRPr="00B9500B">
              <w:t>a</w:t>
            </w:r>
            <w:r w:rsidRPr="00B9500B">
              <w:t xml:space="preserve"> separate</w:t>
            </w:r>
            <w:r w:rsidR="0005345D" w:rsidRPr="00B9500B">
              <w:t xml:space="preserve"> communication</w:t>
            </w:r>
            <w:r w:rsidR="00435845" w:rsidRPr="00B9500B">
              <w:t xml:space="preserve">, directly to the </w:t>
            </w:r>
            <w:r w:rsidR="002A7BF5" w:rsidRPr="00B9500B">
              <w:t>induction</w:t>
            </w:r>
            <w:r w:rsidR="00435845" w:rsidRPr="00B9500B">
              <w:t xml:space="preserve"> mentor</w:t>
            </w:r>
            <w:r w:rsidRPr="00B9500B">
              <w:t>.</w:t>
            </w:r>
          </w:p>
          <w:p w14:paraId="5366B243" w14:textId="77777777" w:rsidR="00C76C6D" w:rsidRDefault="00C76C6D" w:rsidP="00D969F3">
            <w:pPr>
              <w:jc w:val="both"/>
            </w:pPr>
          </w:p>
        </w:tc>
      </w:tr>
    </w:tbl>
    <w:p w14:paraId="7570338D" w14:textId="77777777" w:rsidR="002E4944" w:rsidRDefault="002E4944" w:rsidP="002E4944">
      <w:pPr>
        <w:spacing w:after="0" w:line="240" w:lineRule="auto"/>
        <w:jc w:val="both"/>
        <w:rPr>
          <w:b/>
        </w:rPr>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9E0FE9" w:rsidRPr="00050D5A" w14:paraId="020F1C13" w14:textId="77777777" w:rsidTr="00A70937">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43D95CA1" w14:textId="51A8E593" w:rsidR="009E0FE9" w:rsidRPr="00AC604B" w:rsidRDefault="009E0FE9" w:rsidP="005061F9">
            <w:pPr>
              <w:jc w:val="both"/>
              <w:rPr>
                <w:b/>
                <w:color w:val="FFFFFF"/>
              </w:rPr>
            </w:pPr>
            <w:r w:rsidRPr="00AC604B">
              <w:rPr>
                <w:b/>
                <w:color w:val="FFFFFF"/>
              </w:rPr>
              <w:t xml:space="preserve">Step </w:t>
            </w:r>
            <w:r w:rsidR="005061F9">
              <w:rPr>
                <w:b/>
                <w:color w:val="FFFFFF"/>
              </w:rPr>
              <w:t>4</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04C35925" w14:textId="0924A4DF" w:rsidR="009E0FE9" w:rsidRPr="00AC604B" w:rsidRDefault="009E0FE9" w:rsidP="00D26548">
            <w:pPr>
              <w:jc w:val="both"/>
              <w:rPr>
                <w:b/>
                <w:color w:val="FFFFFF"/>
              </w:rPr>
            </w:pPr>
            <w:r>
              <w:rPr>
                <w:b/>
                <w:color w:val="FFFFFF"/>
              </w:rPr>
              <w:t>Changes to the information provided on the Induction Notification Form</w:t>
            </w:r>
          </w:p>
          <w:p w14:paraId="553F8CF3" w14:textId="77777777" w:rsidR="009E0FE9" w:rsidRPr="00AC604B" w:rsidRDefault="009E0FE9" w:rsidP="00D26548">
            <w:pPr>
              <w:jc w:val="both"/>
              <w:rPr>
                <w:b/>
                <w:color w:val="FFFFFF"/>
              </w:rPr>
            </w:pPr>
          </w:p>
        </w:tc>
      </w:tr>
      <w:tr w:rsidR="009E0FE9" w:rsidRPr="00050D5A" w14:paraId="6031783D" w14:textId="77777777" w:rsidTr="00A70937">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18B4B78E" w14:textId="77777777" w:rsidR="009E0FE9" w:rsidRPr="00050D5A" w:rsidRDefault="009E0FE9" w:rsidP="00D26548">
            <w:pPr>
              <w:jc w:val="both"/>
            </w:pPr>
            <w:r w:rsidRPr="00050D5A">
              <w:t>Body/individuals responsible</w:t>
            </w:r>
          </w:p>
        </w:tc>
        <w:tc>
          <w:tcPr>
            <w:tcW w:w="5439" w:type="dxa"/>
            <w:tcBorders>
              <w:top w:val="single" w:sz="4" w:space="0" w:color="336600"/>
              <w:left w:val="single" w:sz="6" w:space="0" w:color="336600"/>
              <w:bottom w:val="single" w:sz="6" w:space="0" w:color="336600"/>
              <w:right w:val="single" w:sz="4" w:space="0" w:color="336600"/>
            </w:tcBorders>
            <w:shd w:val="clear" w:color="auto" w:fill="D6E3BC"/>
          </w:tcPr>
          <w:p w14:paraId="67F29455" w14:textId="4FBFA50D" w:rsidR="009E0FE9" w:rsidRPr="00050D5A" w:rsidRDefault="0000610B" w:rsidP="0000610B">
            <w:pPr>
              <w:jc w:val="both"/>
            </w:pPr>
            <w:r>
              <w:rPr>
                <w:b/>
              </w:rPr>
              <w:t>School/Headteacher/</w:t>
            </w:r>
            <w:r w:rsidR="002A7BF5" w:rsidRPr="00B9500B">
              <w:rPr>
                <w:b/>
              </w:rPr>
              <w:t>induction</w:t>
            </w:r>
            <w:r w:rsidR="009E0FE9" w:rsidRPr="00CF6235">
              <w:rPr>
                <w:b/>
              </w:rPr>
              <w:t xml:space="preserve"> </w:t>
            </w:r>
            <w:r>
              <w:rPr>
                <w:b/>
              </w:rPr>
              <w:t>m</w:t>
            </w:r>
            <w:r w:rsidR="009E0FE9" w:rsidRPr="00CF6235">
              <w:rPr>
                <w:b/>
              </w:rPr>
              <w:t>entor/NQT</w:t>
            </w:r>
          </w:p>
        </w:tc>
      </w:tr>
      <w:tr w:rsidR="009E0FE9" w:rsidRPr="00050D5A" w14:paraId="7A8BFDB8" w14:textId="77777777" w:rsidTr="00A70937">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64DEA38F" w14:textId="77777777" w:rsidR="009E0FE9" w:rsidRPr="00050D5A" w:rsidRDefault="009E0FE9" w:rsidP="00D26548">
            <w:pPr>
              <w:jc w:val="both"/>
            </w:pPr>
            <w:r w:rsidRPr="00050D5A">
              <w:t>What action?</w:t>
            </w:r>
          </w:p>
        </w:tc>
        <w:tc>
          <w:tcPr>
            <w:tcW w:w="5439" w:type="dxa"/>
            <w:tcBorders>
              <w:top w:val="single" w:sz="6" w:space="0" w:color="336600"/>
              <w:left w:val="single" w:sz="6" w:space="0" w:color="336600"/>
              <w:bottom w:val="single" w:sz="6" w:space="0" w:color="336600"/>
              <w:right w:val="single" w:sz="4" w:space="0" w:color="336600"/>
            </w:tcBorders>
          </w:tcPr>
          <w:p w14:paraId="4C359843" w14:textId="77777777" w:rsidR="009E0FE9" w:rsidRDefault="009E0FE9" w:rsidP="00D26548">
            <w:pPr>
              <w:jc w:val="both"/>
            </w:pPr>
          </w:p>
          <w:p w14:paraId="531B8A47" w14:textId="7BF7AB72" w:rsidR="009E0FE9" w:rsidRPr="00050D5A" w:rsidRDefault="00342619" w:rsidP="00D26548">
            <w:pPr>
              <w:jc w:val="both"/>
            </w:pPr>
            <w:r>
              <w:t>Must inform the EWC regarding any changes to the details provided on the Induction Notification Form.</w:t>
            </w:r>
          </w:p>
          <w:p w14:paraId="62949E5B" w14:textId="77777777" w:rsidR="009E0FE9" w:rsidRPr="00050D5A" w:rsidRDefault="009E0FE9" w:rsidP="00D26548">
            <w:pPr>
              <w:jc w:val="both"/>
            </w:pPr>
          </w:p>
        </w:tc>
      </w:tr>
      <w:tr w:rsidR="009E0FE9" w:rsidRPr="00050D5A" w14:paraId="41A100A3" w14:textId="77777777" w:rsidTr="00A70937">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679174ED" w14:textId="77777777" w:rsidR="009E0FE9" w:rsidRPr="00050D5A" w:rsidRDefault="009E0FE9" w:rsidP="00D26548">
            <w:pPr>
              <w:jc w:val="both"/>
            </w:pPr>
            <w:r w:rsidRPr="00050D5A">
              <w:t>By when?</w:t>
            </w:r>
          </w:p>
        </w:tc>
        <w:tc>
          <w:tcPr>
            <w:tcW w:w="5439" w:type="dxa"/>
            <w:tcBorders>
              <w:top w:val="single" w:sz="6" w:space="0" w:color="336600"/>
              <w:left w:val="single" w:sz="6" w:space="0" w:color="336600"/>
              <w:bottom w:val="single" w:sz="4" w:space="0" w:color="336600"/>
              <w:right w:val="single" w:sz="4" w:space="0" w:color="336600"/>
            </w:tcBorders>
          </w:tcPr>
          <w:p w14:paraId="523F9651" w14:textId="77777777" w:rsidR="009E0FE9" w:rsidRDefault="009E0FE9" w:rsidP="00D26548">
            <w:pPr>
              <w:jc w:val="both"/>
            </w:pPr>
          </w:p>
          <w:p w14:paraId="68D37C83" w14:textId="2F2F4B38" w:rsidR="009E0FE9" w:rsidRDefault="00342619" w:rsidP="00D26548">
            <w:pPr>
              <w:jc w:val="both"/>
            </w:pPr>
            <w:r>
              <w:t>Immediately</w:t>
            </w:r>
          </w:p>
          <w:p w14:paraId="145CA7E0" w14:textId="77777777" w:rsidR="009E0FE9" w:rsidRDefault="009E0FE9" w:rsidP="00D26548">
            <w:pPr>
              <w:jc w:val="both"/>
            </w:pPr>
          </w:p>
        </w:tc>
      </w:tr>
    </w:tbl>
    <w:p w14:paraId="1B7F1982" w14:textId="77777777" w:rsidR="002E4944" w:rsidRDefault="002E4944" w:rsidP="002E4944">
      <w:pPr>
        <w:spacing w:after="0" w:line="240" w:lineRule="auto"/>
        <w:jc w:val="both"/>
        <w:rPr>
          <w:b/>
        </w:rPr>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60"/>
        <w:gridCol w:w="5469"/>
      </w:tblGrid>
      <w:tr w:rsidR="00597F95" w:rsidRPr="00050D5A" w14:paraId="69AFE1FC" w14:textId="77777777" w:rsidTr="00A70937">
        <w:trPr>
          <w:jc w:val="center"/>
        </w:trPr>
        <w:tc>
          <w:tcPr>
            <w:tcW w:w="306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401FB7F4" w14:textId="77777777" w:rsidR="00597F95" w:rsidRDefault="00597F95" w:rsidP="00BB7FDA">
            <w:pPr>
              <w:rPr>
                <w:b/>
                <w:color w:val="FFFFFF"/>
              </w:rPr>
            </w:pPr>
            <w:r w:rsidRPr="00AC604B">
              <w:rPr>
                <w:b/>
                <w:color w:val="FFFFFF"/>
              </w:rPr>
              <w:t>Step 5</w:t>
            </w:r>
            <w:r w:rsidR="00BB7FDA">
              <w:rPr>
                <w:b/>
                <w:color w:val="FFFFFF"/>
              </w:rPr>
              <w:t xml:space="preserve"> - </w:t>
            </w:r>
            <w:r w:rsidR="00BB7FDA" w:rsidRPr="00BB7FDA">
              <w:rPr>
                <w:b/>
                <w:color w:val="FFFFFF"/>
              </w:rPr>
              <w:t>At the end of each academic term during which the teacher has been undertaking induction</w:t>
            </w:r>
          </w:p>
          <w:p w14:paraId="76024B0B" w14:textId="485A0286" w:rsidR="00BB7FDA" w:rsidRPr="00AC604B" w:rsidRDefault="00BB7FDA" w:rsidP="00BB7FDA">
            <w:pPr>
              <w:jc w:val="both"/>
              <w:rPr>
                <w:b/>
                <w:color w:val="FFFFFF"/>
              </w:rPr>
            </w:pPr>
          </w:p>
        </w:tc>
        <w:tc>
          <w:tcPr>
            <w:tcW w:w="546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5105D563" w14:textId="77777777" w:rsidR="00597F95" w:rsidRPr="00AC604B" w:rsidRDefault="00597F95" w:rsidP="00D969F3">
            <w:pPr>
              <w:jc w:val="both"/>
              <w:rPr>
                <w:b/>
                <w:color w:val="FFFFFF"/>
              </w:rPr>
            </w:pPr>
            <w:r w:rsidRPr="00AC604B">
              <w:rPr>
                <w:b/>
                <w:color w:val="FFFFFF"/>
              </w:rPr>
              <w:t>Claim induction funding</w:t>
            </w:r>
          </w:p>
          <w:p w14:paraId="67D8227C" w14:textId="77777777" w:rsidR="00597F95" w:rsidRPr="00AC604B" w:rsidRDefault="00597F95" w:rsidP="00D969F3">
            <w:pPr>
              <w:jc w:val="both"/>
              <w:rPr>
                <w:b/>
                <w:color w:val="FFFFFF"/>
              </w:rPr>
            </w:pPr>
          </w:p>
        </w:tc>
      </w:tr>
      <w:tr w:rsidR="00597F95" w:rsidRPr="00050D5A" w14:paraId="438373F6" w14:textId="77777777" w:rsidTr="00A70937">
        <w:trPr>
          <w:jc w:val="center"/>
        </w:trPr>
        <w:tc>
          <w:tcPr>
            <w:tcW w:w="3060" w:type="dxa"/>
            <w:tcBorders>
              <w:top w:val="single" w:sz="4" w:space="0" w:color="336600"/>
              <w:left w:val="single" w:sz="4" w:space="0" w:color="336600"/>
              <w:bottom w:val="single" w:sz="6" w:space="0" w:color="336600"/>
              <w:right w:val="single" w:sz="6" w:space="0" w:color="336600"/>
            </w:tcBorders>
            <w:shd w:val="clear" w:color="auto" w:fill="D6E3BC"/>
          </w:tcPr>
          <w:p w14:paraId="1B7D72D1" w14:textId="77777777" w:rsidR="00597F95" w:rsidRPr="00050D5A" w:rsidRDefault="00597F95" w:rsidP="00D969F3">
            <w:pPr>
              <w:jc w:val="both"/>
            </w:pPr>
            <w:r w:rsidRPr="00050D5A">
              <w:t>Body/individuals responsible</w:t>
            </w:r>
          </w:p>
        </w:tc>
        <w:tc>
          <w:tcPr>
            <w:tcW w:w="5469" w:type="dxa"/>
            <w:tcBorders>
              <w:top w:val="single" w:sz="4" w:space="0" w:color="336600"/>
              <w:left w:val="single" w:sz="6" w:space="0" w:color="336600"/>
              <w:bottom w:val="single" w:sz="6" w:space="0" w:color="336600"/>
              <w:right w:val="single" w:sz="4" w:space="0" w:color="336600"/>
            </w:tcBorders>
            <w:shd w:val="clear" w:color="auto" w:fill="D6E3BC"/>
          </w:tcPr>
          <w:p w14:paraId="36AA6F7A" w14:textId="59D16F6D" w:rsidR="00597F95" w:rsidRPr="00050D5A" w:rsidRDefault="00597F95" w:rsidP="00D969F3">
            <w:pPr>
              <w:jc w:val="both"/>
            </w:pPr>
            <w:r w:rsidRPr="00050D5A">
              <w:t>School/Headteacher/</w:t>
            </w:r>
            <w:r w:rsidR="002A7BF5" w:rsidRPr="00B9500B">
              <w:t>induction</w:t>
            </w:r>
            <w:r w:rsidRPr="00050D5A">
              <w:t xml:space="preserve"> Mentor/NQT</w:t>
            </w:r>
          </w:p>
        </w:tc>
      </w:tr>
      <w:tr w:rsidR="00597F95" w:rsidRPr="00050D5A" w14:paraId="54704FD9" w14:textId="77777777" w:rsidTr="00A70937">
        <w:trPr>
          <w:jc w:val="center"/>
        </w:trPr>
        <w:tc>
          <w:tcPr>
            <w:tcW w:w="306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250479A3" w14:textId="77777777" w:rsidR="00597F95" w:rsidRPr="00050D5A" w:rsidRDefault="00597F95" w:rsidP="00D969F3">
            <w:pPr>
              <w:jc w:val="both"/>
            </w:pPr>
            <w:r w:rsidRPr="00050D5A">
              <w:t>What action?</w:t>
            </w:r>
          </w:p>
        </w:tc>
        <w:tc>
          <w:tcPr>
            <w:tcW w:w="5469" w:type="dxa"/>
            <w:tcBorders>
              <w:top w:val="single" w:sz="6" w:space="0" w:color="336600"/>
              <w:left w:val="single" w:sz="6" w:space="0" w:color="336600"/>
              <w:bottom w:val="single" w:sz="6" w:space="0" w:color="336600"/>
              <w:right w:val="single" w:sz="4" w:space="0" w:color="336600"/>
            </w:tcBorders>
          </w:tcPr>
          <w:p w14:paraId="37BB30D1" w14:textId="77777777" w:rsidR="00597F95" w:rsidRDefault="00597F95" w:rsidP="00D969F3">
            <w:pPr>
              <w:jc w:val="both"/>
            </w:pPr>
          </w:p>
          <w:p w14:paraId="234C8A29" w14:textId="77777777" w:rsidR="00597F95" w:rsidRPr="00050D5A" w:rsidRDefault="00597F95" w:rsidP="00D969F3">
            <w:pPr>
              <w:jc w:val="both"/>
            </w:pPr>
            <w:r>
              <w:t>Must c</w:t>
            </w:r>
            <w:r w:rsidRPr="00050D5A">
              <w:t>omplete the:</w:t>
            </w:r>
          </w:p>
          <w:p w14:paraId="4A5CFE44" w14:textId="77777777" w:rsidR="00597F95" w:rsidRPr="00050D5A" w:rsidRDefault="00597F95" w:rsidP="00D969F3">
            <w:pPr>
              <w:jc w:val="both"/>
            </w:pPr>
          </w:p>
          <w:p w14:paraId="6C935975" w14:textId="77777777" w:rsidR="00597F95" w:rsidRPr="00050D5A" w:rsidRDefault="00597F95" w:rsidP="00D969F3">
            <w:pPr>
              <w:jc w:val="both"/>
              <w:rPr>
                <w:b/>
              </w:rPr>
            </w:pPr>
            <w:r w:rsidRPr="00050D5A">
              <w:rPr>
                <w:b/>
              </w:rPr>
              <w:t xml:space="preserve">Induction </w:t>
            </w:r>
            <w:r>
              <w:rPr>
                <w:b/>
              </w:rPr>
              <w:t xml:space="preserve">Funding </w:t>
            </w:r>
            <w:r w:rsidRPr="00050D5A">
              <w:rPr>
                <w:b/>
              </w:rPr>
              <w:t>Claim Form</w:t>
            </w:r>
          </w:p>
          <w:p w14:paraId="6BDBC6C7" w14:textId="77777777" w:rsidR="00597F95" w:rsidRPr="00050D5A" w:rsidRDefault="00597F95" w:rsidP="00D969F3">
            <w:pPr>
              <w:jc w:val="both"/>
              <w:rPr>
                <w:b/>
              </w:rPr>
            </w:pPr>
          </w:p>
          <w:p w14:paraId="6965A212" w14:textId="77777777" w:rsidR="00597F95" w:rsidRDefault="00597F95" w:rsidP="00D969F3">
            <w:pPr>
              <w:jc w:val="both"/>
            </w:pPr>
            <w:r w:rsidRPr="00050D5A">
              <w:t>In completing the form please ensure that:</w:t>
            </w:r>
          </w:p>
          <w:p w14:paraId="369D9DD8" w14:textId="77777777" w:rsidR="007A5787" w:rsidRPr="00050D5A" w:rsidRDefault="007A5787" w:rsidP="00D969F3">
            <w:pPr>
              <w:jc w:val="both"/>
            </w:pPr>
          </w:p>
          <w:p w14:paraId="1A8F2392" w14:textId="5DE0E464" w:rsidR="007E7F87" w:rsidRPr="00BE47ED" w:rsidRDefault="007A5787" w:rsidP="00CC200E">
            <w:pPr>
              <w:numPr>
                <w:ilvl w:val="0"/>
                <w:numId w:val="29"/>
              </w:numPr>
              <w:jc w:val="both"/>
            </w:pPr>
            <w:r w:rsidRPr="00BE47ED">
              <w:t xml:space="preserve">all sections of the form are completed accurately and in full, precise contract information </w:t>
            </w:r>
            <w:r w:rsidR="00DD187A" w:rsidRPr="00BE47ED">
              <w:t xml:space="preserve">and session information </w:t>
            </w:r>
            <w:r w:rsidRPr="00BE47ED">
              <w:t>must be provided</w:t>
            </w:r>
          </w:p>
          <w:p w14:paraId="0C77FA32" w14:textId="1048AC44" w:rsidR="00094293" w:rsidRPr="00B9500B" w:rsidRDefault="00094293" w:rsidP="00CC200E">
            <w:pPr>
              <w:numPr>
                <w:ilvl w:val="0"/>
                <w:numId w:val="29"/>
              </w:numPr>
              <w:jc w:val="both"/>
            </w:pPr>
            <w:r w:rsidRPr="00BE47ED">
              <w:t xml:space="preserve">particular attention is taken to section 3 of this form, as this is the information that the EWC will use to </w:t>
            </w:r>
            <w:r w:rsidRPr="00B9500B">
              <w:t xml:space="preserve">release funding; </w:t>
            </w:r>
          </w:p>
          <w:p w14:paraId="3A75827D" w14:textId="438CE0E3" w:rsidR="007E7F87" w:rsidRPr="00B9500B" w:rsidRDefault="00597F95" w:rsidP="00CC200E">
            <w:pPr>
              <w:numPr>
                <w:ilvl w:val="0"/>
                <w:numId w:val="29"/>
              </w:numPr>
              <w:jc w:val="both"/>
            </w:pPr>
            <w:r w:rsidRPr="00B9500B">
              <w:t xml:space="preserve">the </w:t>
            </w:r>
            <w:r w:rsidR="007A5787" w:rsidRPr="00B9500B">
              <w:t xml:space="preserve">NQT, </w:t>
            </w:r>
            <w:r w:rsidR="002A7BF5" w:rsidRPr="00B9500B">
              <w:t>induction</w:t>
            </w:r>
            <w:r w:rsidR="007A5787" w:rsidRPr="00B9500B">
              <w:t xml:space="preserve"> mentor and </w:t>
            </w:r>
            <w:proofErr w:type="spellStart"/>
            <w:r w:rsidR="007A5787" w:rsidRPr="00B9500B">
              <w:t>h</w:t>
            </w:r>
            <w:r w:rsidRPr="00B9500B">
              <w:t>eadteacher</w:t>
            </w:r>
            <w:proofErr w:type="spellEnd"/>
            <w:r w:rsidRPr="00B9500B">
              <w:t>, must sign the declaration</w:t>
            </w:r>
            <w:r w:rsidR="007E7F87" w:rsidRPr="00B9500B">
              <w:t xml:space="preserve">, the </w:t>
            </w:r>
            <w:proofErr w:type="spellStart"/>
            <w:r w:rsidR="007E7F87" w:rsidRPr="00B9500B">
              <w:t>headteachers</w:t>
            </w:r>
            <w:proofErr w:type="spellEnd"/>
            <w:r w:rsidR="007E7F87" w:rsidRPr="00B9500B">
              <w:t xml:space="preserve"> signature is also validation that the NQT has been employed as a teacher for the number of sessions listed on the form. </w:t>
            </w:r>
          </w:p>
          <w:p w14:paraId="6BEE63D9" w14:textId="17A6B376" w:rsidR="00597F95" w:rsidRPr="00BE47ED" w:rsidRDefault="00A05489" w:rsidP="00CC200E">
            <w:pPr>
              <w:numPr>
                <w:ilvl w:val="0"/>
                <w:numId w:val="29"/>
              </w:numPr>
              <w:jc w:val="both"/>
            </w:pPr>
            <w:r w:rsidRPr="00B9500B">
              <w:t>i</w:t>
            </w:r>
            <w:r w:rsidR="007E7F87" w:rsidRPr="00B9500B">
              <w:t xml:space="preserve">n the absence of the </w:t>
            </w:r>
            <w:proofErr w:type="spellStart"/>
            <w:r w:rsidR="007E7F87" w:rsidRPr="00B9500B">
              <w:t>headteacher</w:t>
            </w:r>
            <w:proofErr w:type="spellEnd"/>
            <w:r w:rsidR="007E7F87" w:rsidRPr="00B9500B">
              <w:t xml:space="preserve"> the </w:t>
            </w:r>
            <w:r w:rsidR="001C6F6E" w:rsidRPr="00B9500B">
              <w:t>declaration</w:t>
            </w:r>
            <w:r w:rsidR="007E7F87" w:rsidRPr="00B9500B">
              <w:t xml:space="preserve"> must be signed by a</w:t>
            </w:r>
            <w:r w:rsidR="007E7F87" w:rsidRPr="00BE47ED">
              <w:t xml:space="preserve"> member of </w:t>
            </w:r>
            <w:r w:rsidR="001C6F6E" w:rsidRPr="00BE47ED">
              <w:t>the Senior Leadership Team and confirmation of this should be included on the form</w:t>
            </w:r>
          </w:p>
          <w:p w14:paraId="33796DA6" w14:textId="77777777" w:rsidR="00597F95" w:rsidRPr="00050D5A" w:rsidRDefault="00597F95" w:rsidP="00D969F3">
            <w:pPr>
              <w:jc w:val="both"/>
            </w:pPr>
          </w:p>
        </w:tc>
      </w:tr>
      <w:tr w:rsidR="00597F95" w:rsidRPr="00050D5A" w14:paraId="103E8959" w14:textId="77777777" w:rsidTr="00A70937">
        <w:trPr>
          <w:jc w:val="center"/>
        </w:trPr>
        <w:tc>
          <w:tcPr>
            <w:tcW w:w="306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73B409CD" w14:textId="491BD000" w:rsidR="00597F95" w:rsidRPr="00050D5A" w:rsidRDefault="00597F95" w:rsidP="00D969F3">
            <w:pPr>
              <w:jc w:val="both"/>
            </w:pPr>
            <w:r w:rsidRPr="00050D5A">
              <w:t>By when?</w:t>
            </w:r>
          </w:p>
        </w:tc>
        <w:tc>
          <w:tcPr>
            <w:tcW w:w="5469" w:type="dxa"/>
            <w:tcBorders>
              <w:top w:val="single" w:sz="6" w:space="0" w:color="336600"/>
              <w:left w:val="single" w:sz="6" w:space="0" w:color="336600"/>
              <w:bottom w:val="single" w:sz="4" w:space="0" w:color="336600"/>
              <w:right w:val="single" w:sz="4" w:space="0" w:color="336600"/>
            </w:tcBorders>
          </w:tcPr>
          <w:p w14:paraId="5CE8F2BC" w14:textId="77777777" w:rsidR="00597F95" w:rsidRDefault="00597F95" w:rsidP="00D969F3">
            <w:pPr>
              <w:jc w:val="both"/>
            </w:pPr>
          </w:p>
          <w:p w14:paraId="6FB4FA79" w14:textId="77777777" w:rsidR="00597F95" w:rsidRDefault="00CD2065" w:rsidP="00D969F3">
            <w:pPr>
              <w:jc w:val="both"/>
            </w:pPr>
            <w:r>
              <w:t>At the end of each academic term during which the teacher is undertaking induction at the school</w:t>
            </w:r>
            <w:r w:rsidR="00597F95">
              <w:t>.</w:t>
            </w:r>
          </w:p>
          <w:p w14:paraId="0CF9EE8B" w14:textId="77777777" w:rsidR="00597F95" w:rsidRDefault="00597F95" w:rsidP="00D969F3">
            <w:pPr>
              <w:jc w:val="both"/>
            </w:pPr>
          </w:p>
          <w:p w14:paraId="6B410443" w14:textId="0D591137" w:rsidR="00597F95" w:rsidRDefault="00597F95" w:rsidP="00D969F3">
            <w:pPr>
              <w:jc w:val="both"/>
            </w:pPr>
            <w:r>
              <w:t xml:space="preserve">If the school fails to comply with this date </w:t>
            </w:r>
            <w:r w:rsidR="007A5787">
              <w:t>the EWC</w:t>
            </w:r>
            <w:r>
              <w:t xml:space="preserve"> will not release the funding to the school.</w:t>
            </w:r>
          </w:p>
          <w:p w14:paraId="384D8044" w14:textId="77777777" w:rsidR="00597F95" w:rsidRPr="00050D5A" w:rsidRDefault="00597F95" w:rsidP="00D969F3">
            <w:pPr>
              <w:jc w:val="both"/>
            </w:pPr>
          </w:p>
        </w:tc>
      </w:tr>
      <w:tr w:rsidR="00597F95" w:rsidRPr="00050D5A" w14:paraId="5357A10A" w14:textId="77777777" w:rsidTr="00A70937">
        <w:trPr>
          <w:jc w:val="center"/>
        </w:trPr>
        <w:tc>
          <w:tcPr>
            <w:tcW w:w="306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4A27CA3D" w14:textId="77777777" w:rsidR="00597F95" w:rsidRPr="00050D5A" w:rsidRDefault="00597F95" w:rsidP="00D969F3">
            <w:pPr>
              <w:jc w:val="both"/>
            </w:pPr>
            <w:r w:rsidRPr="00050D5A">
              <w:lastRenderedPageBreak/>
              <w:t>To where?</w:t>
            </w:r>
          </w:p>
        </w:tc>
        <w:tc>
          <w:tcPr>
            <w:tcW w:w="5469" w:type="dxa"/>
            <w:tcBorders>
              <w:top w:val="single" w:sz="4" w:space="0" w:color="336600"/>
              <w:left w:val="single" w:sz="6" w:space="0" w:color="336600"/>
              <w:bottom w:val="single" w:sz="6" w:space="0" w:color="336600"/>
              <w:right w:val="single" w:sz="4" w:space="0" w:color="336600"/>
            </w:tcBorders>
            <w:vAlign w:val="center"/>
          </w:tcPr>
          <w:p w14:paraId="738654C2" w14:textId="77777777" w:rsidR="00597F95" w:rsidRDefault="00597F95" w:rsidP="00D969F3"/>
          <w:p w14:paraId="76BC8D60" w14:textId="77777777" w:rsidR="00D32E3F" w:rsidRDefault="00CD2065" w:rsidP="00D32E3F">
            <w:r w:rsidRPr="00050D5A">
              <w:t xml:space="preserve">The </w:t>
            </w:r>
            <w:r w:rsidR="00D32E3F">
              <w:t>Professional Development and Funding</w:t>
            </w:r>
            <w:r w:rsidR="00D32E3F" w:rsidRPr="00050D5A">
              <w:t xml:space="preserve"> Team</w:t>
            </w:r>
          </w:p>
          <w:p w14:paraId="036E8513" w14:textId="0E9C474C" w:rsidR="00CD2065" w:rsidRDefault="00CD2065" w:rsidP="00CD2065">
            <w:r w:rsidRPr="00050D5A">
              <w:t xml:space="preserve">at </w:t>
            </w:r>
            <w:r>
              <w:t>the EWC</w:t>
            </w:r>
            <w:r w:rsidR="002A7BF5">
              <w:t>.</w:t>
            </w:r>
          </w:p>
          <w:p w14:paraId="41F3E146" w14:textId="77777777" w:rsidR="00CD2065" w:rsidRDefault="00CD2065" w:rsidP="00CD2065"/>
          <w:p w14:paraId="44161D2F" w14:textId="7BF849C9" w:rsidR="00CD2065" w:rsidRDefault="00CD2065" w:rsidP="00CD2065">
            <w:r>
              <w:t xml:space="preserve">The document can be returned by post or fax, alternatively, if the school has the facility to scan a signed version of the form it can be returned by e-mail to </w:t>
            </w:r>
            <w:hyperlink r:id="rId20" w:history="1">
              <w:r w:rsidR="00D32E3F" w:rsidRPr="002618AB">
                <w:rPr>
                  <w:rStyle w:val="Hyperlink"/>
                </w:rPr>
                <w:t>professionaldevelopment@ewc.wales</w:t>
              </w:r>
            </w:hyperlink>
            <w:r w:rsidR="00D32E3F">
              <w:t>.</w:t>
            </w:r>
          </w:p>
          <w:p w14:paraId="1F6A7D5A" w14:textId="77777777" w:rsidR="00597F95" w:rsidRPr="00050D5A" w:rsidRDefault="00597F95" w:rsidP="00D969F3"/>
        </w:tc>
      </w:tr>
      <w:tr w:rsidR="00597F95" w:rsidRPr="00050D5A" w14:paraId="23D51ED0" w14:textId="77777777" w:rsidTr="00A70937">
        <w:trPr>
          <w:jc w:val="center"/>
        </w:trPr>
        <w:tc>
          <w:tcPr>
            <w:tcW w:w="306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63C9D113" w14:textId="77777777" w:rsidR="00597F95" w:rsidRDefault="00597F95" w:rsidP="00D969F3">
            <w:pPr>
              <w:jc w:val="both"/>
            </w:pPr>
          </w:p>
          <w:p w14:paraId="5066BAF1" w14:textId="77777777" w:rsidR="00597F95" w:rsidRDefault="00597F95" w:rsidP="00D969F3">
            <w:pPr>
              <w:jc w:val="both"/>
            </w:pPr>
            <w:r>
              <w:t>Other important information</w:t>
            </w:r>
          </w:p>
          <w:p w14:paraId="101E7EC1" w14:textId="77777777" w:rsidR="00597F95" w:rsidRPr="00050D5A" w:rsidRDefault="00597F95" w:rsidP="00D969F3">
            <w:pPr>
              <w:jc w:val="both"/>
            </w:pPr>
          </w:p>
        </w:tc>
        <w:tc>
          <w:tcPr>
            <w:tcW w:w="5469" w:type="dxa"/>
            <w:tcBorders>
              <w:top w:val="single" w:sz="6" w:space="0" w:color="336600"/>
              <w:left w:val="single" w:sz="6" w:space="0" w:color="336600"/>
              <w:bottom w:val="single" w:sz="4" w:space="0" w:color="336600"/>
              <w:right w:val="single" w:sz="4" w:space="0" w:color="336600"/>
            </w:tcBorders>
            <w:vAlign w:val="center"/>
          </w:tcPr>
          <w:p w14:paraId="7CF1655C" w14:textId="77777777" w:rsidR="00597F95" w:rsidRDefault="00597F95" w:rsidP="00D969F3"/>
          <w:p w14:paraId="356458F3" w14:textId="77777777" w:rsidR="009D3B6E" w:rsidRDefault="00597F95" w:rsidP="00D969F3">
            <w:r>
              <w:t xml:space="preserve">This step will need to be completed regardless of </w:t>
            </w:r>
            <w:r w:rsidR="009D3B6E">
              <w:t>the following:</w:t>
            </w:r>
          </w:p>
          <w:p w14:paraId="722C9AF6" w14:textId="77777777" w:rsidR="009D3B6E" w:rsidRDefault="009D3B6E" w:rsidP="00D969F3"/>
          <w:p w14:paraId="09808349" w14:textId="77777777" w:rsidR="009D3B6E" w:rsidRDefault="00597F95" w:rsidP="00CC200E">
            <w:pPr>
              <w:numPr>
                <w:ilvl w:val="0"/>
                <w:numId w:val="30"/>
              </w:numPr>
              <w:jc w:val="both"/>
            </w:pPr>
            <w:r>
              <w:t xml:space="preserve">when the </w:t>
            </w:r>
            <w:r w:rsidR="00EE41B9">
              <w:t>NQT</w:t>
            </w:r>
            <w:r>
              <w:t xml:space="preserve"> commenced their p</w:t>
            </w:r>
            <w:r w:rsidR="009D3B6E">
              <w:t>eriod of induction;</w:t>
            </w:r>
          </w:p>
          <w:p w14:paraId="103325C8" w14:textId="77777777" w:rsidR="009D3B6E" w:rsidRDefault="00597F95" w:rsidP="00CC200E">
            <w:pPr>
              <w:numPr>
                <w:ilvl w:val="0"/>
                <w:numId w:val="30"/>
              </w:numPr>
              <w:jc w:val="both"/>
            </w:pPr>
            <w:r>
              <w:t>the proportion of</w:t>
            </w:r>
            <w:r w:rsidR="00EE41B9">
              <w:t xml:space="preserve"> contract upon which the NQT</w:t>
            </w:r>
            <w:r>
              <w:t xml:space="preserve"> is employed</w:t>
            </w:r>
            <w:r w:rsidR="009D3B6E">
              <w:t>;</w:t>
            </w:r>
          </w:p>
          <w:p w14:paraId="53CA83EA" w14:textId="153D242E" w:rsidR="00597F95" w:rsidRDefault="00597F95" w:rsidP="00CC200E">
            <w:pPr>
              <w:numPr>
                <w:ilvl w:val="0"/>
                <w:numId w:val="30"/>
              </w:numPr>
              <w:jc w:val="both"/>
            </w:pPr>
            <w:r>
              <w:t>how many sessions ha</w:t>
            </w:r>
            <w:r w:rsidR="00EE41B9">
              <w:t>ve been completed by the NQT</w:t>
            </w:r>
            <w:r>
              <w:t xml:space="preserve"> during the academic term.</w:t>
            </w:r>
          </w:p>
          <w:p w14:paraId="1B338DD7" w14:textId="77777777" w:rsidR="00597F95" w:rsidRDefault="00597F95" w:rsidP="00D969F3"/>
        </w:tc>
      </w:tr>
    </w:tbl>
    <w:p w14:paraId="420BE3C2" w14:textId="65B52A82" w:rsidR="00597F95" w:rsidRPr="00050D5A" w:rsidRDefault="00597F95" w:rsidP="007164BC">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597F95" w:rsidRPr="00050D5A" w14:paraId="7C101F26" w14:textId="77777777" w:rsidTr="00A70937">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5D2D6D48" w14:textId="77777777" w:rsidR="00597F95" w:rsidRPr="00AC604B" w:rsidRDefault="00597F95" w:rsidP="00D969F3">
            <w:pPr>
              <w:jc w:val="both"/>
              <w:rPr>
                <w:b/>
                <w:color w:val="FFFFFF"/>
              </w:rPr>
            </w:pPr>
            <w:r w:rsidRPr="00AC604B">
              <w:rPr>
                <w:b/>
                <w:color w:val="FFFFFF"/>
              </w:rPr>
              <w:t>Step 6</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32C63AE6" w14:textId="77777777" w:rsidR="00597F95" w:rsidRPr="00AC604B" w:rsidRDefault="00597F95" w:rsidP="00D969F3">
            <w:pPr>
              <w:jc w:val="both"/>
              <w:rPr>
                <w:b/>
                <w:color w:val="FFFFFF"/>
              </w:rPr>
            </w:pPr>
            <w:r w:rsidRPr="00AC604B">
              <w:rPr>
                <w:b/>
                <w:color w:val="FFFFFF"/>
              </w:rPr>
              <w:t>Release induction funding</w:t>
            </w:r>
          </w:p>
          <w:p w14:paraId="79CE57ED" w14:textId="77777777" w:rsidR="00597F95" w:rsidRPr="00AC604B" w:rsidRDefault="00597F95" w:rsidP="00D969F3">
            <w:pPr>
              <w:jc w:val="both"/>
              <w:rPr>
                <w:b/>
                <w:color w:val="FFFFFF"/>
              </w:rPr>
            </w:pPr>
          </w:p>
        </w:tc>
      </w:tr>
      <w:tr w:rsidR="00597F95" w:rsidRPr="00050D5A" w14:paraId="2B19A976" w14:textId="77777777" w:rsidTr="00A70937">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1187DEFB" w14:textId="77777777" w:rsidR="00597F95" w:rsidRPr="00050D5A" w:rsidRDefault="00597F95" w:rsidP="00D969F3">
            <w:pPr>
              <w:jc w:val="both"/>
            </w:pPr>
            <w:r w:rsidRPr="00050D5A">
              <w:t>Body/individuals responsible</w:t>
            </w:r>
          </w:p>
        </w:tc>
        <w:tc>
          <w:tcPr>
            <w:tcW w:w="5439" w:type="dxa"/>
            <w:tcBorders>
              <w:top w:val="single" w:sz="4" w:space="0" w:color="336600"/>
              <w:left w:val="single" w:sz="6" w:space="0" w:color="336600"/>
              <w:bottom w:val="single" w:sz="6" w:space="0" w:color="336600"/>
              <w:right w:val="single" w:sz="4" w:space="0" w:color="336600"/>
            </w:tcBorders>
            <w:shd w:val="clear" w:color="auto" w:fill="D6E3BC"/>
          </w:tcPr>
          <w:p w14:paraId="2482057F" w14:textId="2B9A3E84" w:rsidR="00597F95" w:rsidRPr="00050D5A" w:rsidRDefault="00DD187A" w:rsidP="00D969F3">
            <w:pPr>
              <w:jc w:val="both"/>
            </w:pPr>
            <w:r>
              <w:t xml:space="preserve">The </w:t>
            </w:r>
            <w:r w:rsidR="005B53F4">
              <w:t>EWC</w:t>
            </w:r>
          </w:p>
        </w:tc>
      </w:tr>
      <w:tr w:rsidR="00597F95" w:rsidRPr="00050D5A" w14:paraId="1B8038AF" w14:textId="77777777" w:rsidTr="00A70937">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1286E2EB" w14:textId="77777777" w:rsidR="00597F95" w:rsidRPr="00050D5A" w:rsidRDefault="00597F95" w:rsidP="00D969F3">
            <w:pPr>
              <w:jc w:val="both"/>
            </w:pPr>
            <w:r w:rsidRPr="00050D5A">
              <w:t>What action?</w:t>
            </w:r>
          </w:p>
        </w:tc>
        <w:tc>
          <w:tcPr>
            <w:tcW w:w="5439" w:type="dxa"/>
            <w:tcBorders>
              <w:top w:val="single" w:sz="6" w:space="0" w:color="336600"/>
              <w:left w:val="single" w:sz="6" w:space="0" w:color="336600"/>
              <w:bottom w:val="single" w:sz="6" w:space="0" w:color="336600"/>
              <w:right w:val="single" w:sz="4" w:space="0" w:color="336600"/>
            </w:tcBorders>
          </w:tcPr>
          <w:p w14:paraId="5BBC1D0C" w14:textId="77777777" w:rsidR="00597F95" w:rsidRDefault="00597F95" w:rsidP="00D969F3">
            <w:pPr>
              <w:jc w:val="both"/>
            </w:pPr>
          </w:p>
          <w:p w14:paraId="5AB340BB" w14:textId="77777777" w:rsidR="00597F95" w:rsidRDefault="00597F95" w:rsidP="00D969F3">
            <w:pPr>
              <w:jc w:val="both"/>
            </w:pPr>
            <w:r>
              <w:t>Will c</w:t>
            </w:r>
            <w:r w:rsidRPr="00050D5A">
              <w:t xml:space="preserve">heck the Claim Form and release </w:t>
            </w:r>
            <w:r>
              <w:t xml:space="preserve">the </w:t>
            </w:r>
            <w:r w:rsidRPr="00050D5A">
              <w:t xml:space="preserve">appropriate </w:t>
            </w:r>
            <w:r>
              <w:t xml:space="preserve">amount of </w:t>
            </w:r>
            <w:r w:rsidRPr="00050D5A">
              <w:t>funding to the school</w:t>
            </w:r>
            <w:r>
              <w:t>.</w:t>
            </w:r>
          </w:p>
          <w:p w14:paraId="29C72AF0" w14:textId="77777777" w:rsidR="00597F95" w:rsidRDefault="00597F95" w:rsidP="00D969F3">
            <w:pPr>
              <w:jc w:val="both"/>
            </w:pPr>
          </w:p>
          <w:p w14:paraId="1AD86885" w14:textId="049D884B" w:rsidR="00FC52BE" w:rsidRPr="00050D5A" w:rsidRDefault="00E23421" w:rsidP="00FC52BE">
            <w:pPr>
              <w:jc w:val="both"/>
            </w:pPr>
            <w:r>
              <w:t>The EWC</w:t>
            </w:r>
            <w:r w:rsidR="00597F95">
              <w:t xml:space="preserve"> will also record the numbe</w:t>
            </w:r>
            <w:r w:rsidR="00DD187A">
              <w:t>r of sessions completed by the NQT</w:t>
            </w:r>
            <w:r w:rsidR="00FC52BE">
              <w:t xml:space="preserve"> and share this information </w:t>
            </w:r>
            <w:r w:rsidR="00FC52BE" w:rsidRPr="00050D5A">
              <w:t xml:space="preserve">with the: </w:t>
            </w:r>
          </w:p>
          <w:p w14:paraId="7B2E82D1" w14:textId="77777777" w:rsidR="00FC52BE" w:rsidRPr="00050D5A" w:rsidRDefault="00FC52BE" w:rsidP="00FC52BE">
            <w:pPr>
              <w:jc w:val="both"/>
            </w:pPr>
          </w:p>
          <w:p w14:paraId="425D7739" w14:textId="5BB4B0FF" w:rsidR="00FC52BE" w:rsidRPr="00B9500B" w:rsidRDefault="00FC52BE" w:rsidP="00CC200E">
            <w:pPr>
              <w:numPr>
                <w:ilvl w:val="0"/>
                <w:numId w:val="31"/>
              </w:numPr>
              <w:jc w:val="both"/>
            </w:pPr>
            <w:r w:rsidRPr="00B9500B">
              <w:t xml:space="preserve">external </w:t>
            </w:r>
            <w:r w:rsidR="002A7BF5" w:rsidRPr="00B9500B">
              <w:t>verifier</w:t>
            </w:r>
            <w:r w:rsidRPr="00B9500B">
              <w:t>;</w:t>
            </w:r>
          </w:p>
          <w:p w14:paraId="16B3A3BF" w14:textId="77777777" w:rsidR="00FC52BE" w:rsidRDefault="00FC52BE" w:rsidP="00CC200E">
            <w:pPr>
              <w:numPr>
                <w:ilvl w:val="0"/>
                <w:numId w:val="31"/>
              </w:numPr>
              <w:jc w:val="both"/>
            </w:pPr>
            <w:r w:rsidRPr="00B9500B">
              <w:t>induction coordinator at the LA as the appropriate body in</w:t>
            </w:r>
            <w:r>
              <w:t xml:space="preserve"> induction.</w:t>
            </w:r>
          </w:p>
          <w:p w14:paraId="133386C6" w14:textId="77777777" w:rsidR="00367966" w:rsidRDefault="00367966" w:rsidP="00D969F3">
            <w:pPr>
              <w:jc w:val="both"/>
            </w:pPr>
          </w:p>
          <w:p w14:paraId="58C70D55" w14:textId="7BD2876E" w:rsidR="00597F95" w:rsidRPr="00050D5A" w:rsidRDefault="00367966" w:rsidP="00D969F3">
            <w:pPr>
              <w:jc w:val="both"/>
            </w:pPr>
            <w:r>
              <w:t>P</w:t>
            </w:r>
            <w:r w:rsidR="00597F95">
              <w:t>lease refer to section 4.</w:t>
            </w:r>
            <w:r w:rsidR="0038391D">
              <w:t>3</w:t>
            </w:r>
            <w:r w:rsidR="00597F95">
              <w:t>, page 1</w:t>
            </w:r>
            <w:r w:rsidR="0038391D">
              <w:t>0</w:t>
            </w:r>
            <w:r w:rsidR="00597F95">
              <w:t xml:space="preserve"> for more information regarding the way in which </w:t>
            </w:r>
            <w:r w:rsidR="00E23421">
              <w:t>the EWC</w:t>
            </w:r>
            <w:r w:rsidR="00597F95">
              <w:t xml:space="preserve"> will record and share this information.</w:t>
            </w:r>
          </w:p>
          <w:p w14:paraId="67574F0B" w14:textId="77777777" w:rsidR="00597F95" w:rsidRPr="00050D5A" w:rsidRDefault="00597F95" w:rsidP="00D969F3">
            <w:pPr>
              <w:jc w:val="both"/>
            </w:pPr>
          </w:p>
        </w:tc>
      </w:tr>
      <w:tr w:rsidR="005B53F4" w:rsidRPr="00050D5A" w14:paraId="6AFC8FE6" w14:textId="77777777" w:rsidTr="00A70937">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210B4354" w14:textId="77777777" w:rsidR="005B53F4" w:rsidRPr="00050D5A" w:rsidRDefault="00E23421" w:rsidP="00D969F3">
            <w:pPr>
              <w:jc w:val="both"/>
            </w:pPr>
            <w:r w:rsidRPr="00050D5A">
              <w:t>By when?</w:t>
            </w:r>
          </w:p>
        </w:tc>
        <w:tc>
          <w:tcPr>
            <w:tcW w:w="5439" w:type="dxa"/>
            <w:tcBorders>
              <w:top w:val="single" w:sz="6" w:space="0" w:color="336600"/>
              <w:left w:val="single" w:sz="6" w:space="0" w:color="336600"/>
              <w:bottom w:val="single" w:sz="4" w:space="0" w:color="336600"/>
              <w:right w:val="single" w:sz="4" w:space="0" w:color="336600"/>
            </w:tcBorders>
          </w:tcPr>
          <w:p w14:paraId="4822B85E" w14:textId="77777777" w:rsidR="00E23421" w:rsidRDefault="00E23421" w:rsidP="00D969F3">
            <w:pPr>
              <w:jc w:val="both"/>
            </w:pPr>
          </w:p>
          <w:p w14:paraId="7707D998" w14:textId="2A8257AD" w:rsidR="005B53F4" w:rsidRDefault="00E23421" w:rsidP="00E23421">
            <w:pPr>
              <w:jc w:val="both"/>
            </w:pPr>
            <w:r>
              <w:t>Within 25 working days of receipt of the Induction Funding Claim Form</w:t>
            </w:r>
            <w:r w:rsidR="00FC52BE">
              <w:t>/full information</w:t>
            </w:r>
            <w:r>
              <w:t>.</w:t>
            </w:r>
          </w:p>
          <w:p w14:paraId="59EB6094" w14:textId="77777777" w:rsidR="00656E2C" w:rsidRDefault="00656E2C" w:rsidP="00E23421">
            <w:pPr>
              <w:jc w:val="both"/>
            </w:pPr>
          </w:p>
          <w:p w14:paraId="03338832" w14:textId="28E6EA83" w:rsidR="00E23421" w:rsidRDefault="00656E2C" w:rsidP="00E23421">
            <w:pPr>
              <w:jc w:val="both"/>
            </w:pPr>
            <w:r>
              <w:t>Where incomplete information is provided the EWC will be unable to process the form which will result in a delay in the release of funding.</w:t>
            </w:r>
          </w:p>
        </w:tc>
      </w:tr>
    </w:tbl>
    <w:p w14:paraId="05DB2A9B" w14:textId="77777777" w:rsidR="00F012D5" w:rsidRDefault="00F012D5"/>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F012D5" w:rsidRPr="00050D5A" w14:paraId="305FC45F" w14:textId="77777777" w:rsidTr="00F012D5">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43FE3661" w14:textId="77777777" w:rsidR="00F012D5" w:rsidRPr="00AC604B" w:rsidRDefault="00F012D5" w:rsidP="00F012D5">
            <w:pPr>
              <w:jc w:val="both"/>
              <w:rPr>
                <w:b/>
                <w:color w:val="FFFFFF"/>
              </w:rPr>
            </w:pPr>
            <w:r w:rsidRPr="00AC604B">
              <w:rPr>
                <w:b/>
                <w:color w:val="FFFFFF"/>
              </w:rPr>
              <w:lastRenderedPageBreak/>
              <w:t>Step 7</w:t>
            </w:r>
            <w:r>
              <w:rPr>
                <w:b/>
                <w:color w:val="FFFFFF"/>
              </w:rPr>
              <w:t xml:space="preserve"> – after </w:t>
            </w:r>
            <w:r w:rsidRPr="001A0DFB">
              <w:rPr>
                <w:b/>
                <w:color w:val="FFFFFF"/>
              </w:rPr>
              <w:t>the teacher has completed three terms or 380 sessions of induction</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0A78F850" w14:textId="77777777" w:rsidR="00F012D5" w:rsidRPr="00AC604B" w:rsidRDefault="00F012D5" w:rsidP="00F012D5">
            <w:pPr>
              <w:jc w:val="both"/>
              <w:rPr>
                <w:b/>
                <w:color w:val="FFFFFF"/>
              </w:rPr>
            </w:pPr>
            <w:r>
              <w:rPr>
                <w:b/>
                <w:color w:val="FFFFFF"/>
              </w:rPr>
              <w:t>Notification of the outcome of induction</w:t>
            </w:r>
          </w:p>
          <w:p w14:paraId="5DDADD11" w14:textId="77777777" w:rsidR="00F012D5" w:rsidRPr="00AC604B" w:rsidRDefault="00F012D5" w:rsidP="00F012D5">
            <w:pPr>
              <w:jc w:val="both"/>
              <w:rPr>
                <w:b/>
                <w:color w:val="FFFFFF"/>
              </w:rPr>
            </w:pPr>
          </w:p>
        </w:tc>
      </w:tr>
      <w:tr w:rsidR="00F012D5" w:rsidRPr="00050D5A" w14:paraId="25081078" w14:textId="77777777" w:rsidTr="00F012D5">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64FD3944" w14:textId="77777777" w:rsidR="00F012D5" w:rsidRPr="00050D5A" w:rsidRDefault="00F012D5" w:rsidP="00F012D5">
            <w:pPr>
              <w:jc w:val="both"/>
            </w:pPr>
            <w:r w:rsidRPr="00050D5A">
              <w:t>Body/individuals responsible</w:t>
            </w:r>
          </w:p>
        </w:tc>
        <w:tc>
          <w:tcPr>
            <w:tcW w:w="5439" w:type="dxa"/>
            <w:tcBorders>
              <w:top w:val="single" w:sz="4" w:space="0" w:color="336600"/>
              <w:left w:val="single" w:sz="6" w:space="0" w:color="336600"/>
              <w:bottom w:val="single" w:sz="6" w:space="0" w:color="336600"/>
              <w:right w:val="single" w:sz="4" w:space="0" w:color="336600"/>
            </w:tcBorders>
            <w:shd w:val="clear" w:color="auto" w:fill="D6E3BC"/>
          </w:tcPr>
          <w:p w14:paraId="618ACDDA" w14:textId="77777777" w:rsidR="00F012D5" w:rsidRPr="00050D5A" w:rsidRDefault="00F012D5" w:rsidP="00F012D5">
            <w:pPr>
              <w:jc w:val="both"/>
            </w:pPr>
            <w:r w:rsidRPr="00050D5A">
              <w:t xml:space="preserve">Appropriate </w:t>
            </w:r>
            <w:r>
              <w:t>b</w:t>
            </w:r>
            <w:r w:rsidRPr="00050D5A">
              <w:t>ody</w:t>
            </w:r>
          </w:p>
        </w:tc>
      </w:tr>
      <w:tr w:rsidR="00F012D5" w:rsidRPr="00050D5A" w14:paraId="782596A1" w14:textId="77777777" w:rsidTr="00F012D5">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416C9121" w14:textId="77777777" w:rsidR="00F012D5" w:rsidRPr="00050D5A" w:rsidRDefault="00F012D5" w:rsidP="00F012D5">
            <w:pPr>
              <w:jc w:val="both"/>
            </w:pPr>
            <w:r w:rsidRPr="00050D5A">
              <w:t>What action?</w:t>
            </w:r>
          </w:p>
        </w:tc>
        <w:tc>
          <w:tcPr>
            <w:tcW w:w="5439" w:type="dxa"/>
            <w:tcBorders>
              <w:top w:val="single" w:sz="6" w:space="0" w:color="336600"/>
              <w:left w:val="single" w:sz="6" w:space="0" w:color="336600"/>
              <w:bottom w:val="single" w:sz="6" w:space="0" w:color="336600"/>
              <w:right w:val="single" w:sz="4" w:space="0" w:color="336600"/>
            </w:tcBorders>
          </w:tcPr>
          <w:p w14:paraId="7D08680A" w14:textId="77777777" w:rsidR="00F012D5" w:rsidRDefault="00F012D5" w:rsidP="00F012D5">
            <w:pPr>
              <w:jc w:val="both"/>
            </w:pPr>
          </w:p>
          <w:p w14:paraId="468C4BA8" w14:textId="77777777" w:rsidR="00F012D5" w:rsidRDefault="00F012D5" w:rsidP="00F012D5">
            <w:pPr>
              <w:jc w:val="both"/>
            </w:pPr>
            <w:r>
              <w:t>Will make the final decision as to whether the NQT has passed, failed or requires an extension to their induction based upon the information/evidence recorded in the induction profile.</w:t>
            </w:r>
          </w:p>
          <w:p w14:paraId="0F3F47F9" w14:textId="77777777" w:rsidR="00F012D5" w:rsidRDefault="00F012D5" w:rsidP="00F012D5">
            <w:pPr>
              <w:jc w:val="both"/>
            </w:pPr>
          </w:p>
          <w:p w14:paraId="09B8CA11" w14:textId="77777777" w:rsidR="00F012D5" w:rsidRDefault="00F012D5" w:rsidP="00F012D5">
            <w:pPr>
              <w:jc w:val="both"/>
            </w:pPr>
            <w:r w:rsidRPr="00050D5A">
              <w:t xml:space="preserve">Will notify </w:t>
            </w:r>
            <w:r>
              <w:t>the EWC</w:t>
            </w:r>
            <w:r w:rsidRPr="00050D5A">
              <w:t xml:space="preserve"> of the outcome of induction</w:t>
            </w:r>
            <w:r>
              <w:t>.</w:t>
            </w:r>
          </w:p>
          <w:p w14:paraId="112CA0E8" w14:textId="77777777" w:rsidR="00F012D5" w:rsidRPr="00050D5A" w:rsidRDefault="00F012D5" w:rsidP="00F012D5">
            <w:pPr>
              <w:jc w:val="both"/>
            </w:pPr>
          </w:p>
        </w:tc>
      </w:tr>
      <w:tr w:rsidR="00F012D5" w:rsidRPr="00050D5A" w14:paraId="2AF3FF87" w14:textId="77777777" w:rsidTr="00F012D5">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5510A116" w14:textId="77777777" w:rsidR="00F012D5" w:rsidRPr="00050D5A" w:rsidRDefault="00F012D5" w:rsidP="00F012D5">
            <w:pPr>
              <w:jc w:val="both"/>
            </w:pPr>
            <w:r w:rsidRPr="00050D5A">
              <w:t>By when?</w:t>
            </w:r>
          </w:p>
        </w:tc>
        <w:tc>
          <w:tcPr>
            <w:tcW w:w="5439" w:type="dxa"/>
            <w:tcBorders>
              <w:top w:val="single" w:sz="6" w:space="0" w:color="336600"/>
              <w:left w:val="single" w:sz="6" w:space="0" w:color="336600"/>
              <w:bottom w:val="single" w:sz="4" w:space="0" w:color="336600"/>
              <w:right w:val="single" w:sz="4" w:space="0" w:color="336600"/>
            </w:tcBorders>
          </w:tcPr>
          <w:p w14:paraId="7A00B9E8" w14:textId="77777777" w:rsidR="00F012D5" w:rsidRDefault="00F012D5" w:rsidP="00F012D5">
            <w:pPr>
              <w:jc w:val="both"/>
            </w:pPr>
          </w:p>
          <w:p w14:paraId="08E8EF39" w14:textId="50AC6B67" w:rsidR="00F012D5" w:rsidRPr="00BE47ED" w:rsidRDefault="00F012D5" w:rsidP="00F012D5">
            <w:pPr>
              <w:jc w:val="both"/>
            </w:pPr>
            <w:r w:rsidRPr="00BE47ED">
              <w:t xml:space="preserve">Timescales for the completion of this action are set out in Welsh Government guidance circular available on the </w:t>
            </w:r>
            <w:proofErr w:type="spellStart"/>
            <w:r w:rsidR="006A23FC">
              <w:t>Hwb</w:t>
            </w:r>
            <w:proofErr w:type="spellEnd"/>
            <w:r w:rsidR="006A23FC">
              <w:t xml:space="preserve"> </w:t>
            </w:r>
            <w:r w:rsidR="006A23FC" w:rsidRPr="00BE47ED">
              <w:t xml:space="preserve">website at </w:t>
            </w:r>
            <w:hyperlink r:id="rId21" w:history="1">
              <w:r w:rsidR="006A23FC" w:rsidRPr="00DC7D30">
                <w:rPr>
                  <w:rStyle w:val="Hyperlink"/>
                </w:rPr>
                <w:t>http://hwb.gov.uk</w:t>
              </w:r>
            </w:hyperlink>
            <w:r w:rsidR="006A23FC" w:rsidRPr="00BE47ED">
              <w:t>.</w:t>
            </w:r>
          </w:p>
          <w:p w14:paraId="6B2E0D95" w14:textId="77777777" w:rsidR="00F012D5" w:rsidRPr="00BE47ED" w:rsidRDefault="00F012D5" w:rsidP="00F012D5">
            <w:pPr>
              <w:jc w:val="both"/>
            </w:pPr>
          </w:p>
          <w:p w14:paraId="60CC0FF4" w14:textId="77777777" w:rsidR="00F012D5" w:rsidRDefault="00F012D5" w:rsidP="00F012D5">
            <w:pPr>
              <w:jc w:val="both"/>
            </w:pPr>
            <w:r w:rsidRPr="00BE47ED">
              <w:t>Please note that the EWC makes a formal request for the submission of induction results from the appropriate body once per academic term, the appropriate body, however, has the facility to sub</w:t>
            </w:r>
            <w:r>
              <w:t>mit induction results to the EWC at any time.</w:t>
            </w:r>
          </w:p>
          <w:p w14:paraId="0F8CE32D" w14:textId="77777777" w:rsidR="00F012D5" w:rsidRPr="00050D5A" w:rsidRDefault="00F012D5" w:rsidP="00F012D5">
            <w:pPr>
              <w:jc w:val="both"/>
            </w:pPr>
          </w:p>
        </w:tc>
      </w:tr>
    </w:tbl>
    <w:p w14:paraId="3C3D21AB" w14:textId="77777777" w:rsidR="00F012D5" w:rsidRDefault="00F012D5"/>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F012D5" w:rsidRPr="00050D5A" w14:paraId="692B074A" w14:textId="77777777" w:rsidTr="00F012D5">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10416E6C" w14:textId="77777777" w:rsidR="00F012D5" w:rsidRPr="00AC604B" w:rsidRDefault="00F012D5" w:rsidP="00F012D5">
            <w:pPr>
              <w:jc w:val="both"/>
              <w:rPr>
                <w:b/>
                <w:color w:val="FFFFFF"/>
              </w:rPr>
            </w:pPr>
            <w:r w:rsidRPr="00AC604B">
              <w:rPr>
                <w:b/>
                <w:color w:val="FFFFFF"/>
              </w:rPr>
              <w:t>Step 8</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3935DBC8" w14:textId="77777777" w:rsidR="00F012D5" w:rsidRPr="00AC604B" w:rsidRDefault="00F012D5" w:rsidP="00F012D5">
            <w:pPr>
              <w:jc w:val="both"/>
              <w:rPr>
                <w:b/>
                <w:color w:val="FFFFFF"/>
              </w:rPr>
            </w:pPr>
            <w:r w:rsidRPr="00AC604B">
              <w:rPr>
                <w:b/>
                <w:color w:val="FFFFFF"/>
              </w:rPr>
              <w:t>Record information and issue certificate</w:t>
            </w:r>
          </w:p>
          <w:p w14:paraId="623D6A7C" w14:textId="77777777" w:rsidR="00F012D5" w:rsidRPr="00AC604B" w:rsidRDefault="00F012D5" w:rsidP="00F012D5">
            <w:pPr>
              <w:jc w:val="both"/>
              <w:rPr>
                <w:b/>
                <w:color w:val="FFFFFF"/>
              </w:rPr>
            </w:pPr>
          </w:p>
        </w:tc>
      </w:tr>
      <w:tr w:rsidR="00F012D5" w:rsidRPr="00050D5A" w14:paraId="796FF4A8" w14:textId="77777777" w:rsidTr="00F012D5">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32C37F78" w14:textId="77777777" w:rsidR="00F012D5" w:rsidRPr="00050D5A" w:rsidRDefault="00F012D5" w:rsidP="00F012D5">
            <w:pPr>
              <w:jc w:val="both"/>
            </w:pPr>
            <w:r w:rsidRPr="00050D5A">
              <w:t>Body/individuals responsible</w:t>
            </w:r>
          </w:p>
        </w:tc>
        <w:tc>
          <w:tcPr>
            <w:tcW w:w="5439" w:type="dxa"/>
            <w:tcBorders>
              <w:top w:val="single" w:sz="4" w:space="0" w:color="336600"/>
              <w:left w:val="single" w:sz="6" w:space="0" w:color="336600"/>
              <w:bottom w:val="single" w:sz="6" w:space="0" w:color="336600"/>
              <w:right w:val="single" w:sz="4" w:space="0" w:color="336600"/>
            </w:tcBorders>
            <w:shd w:val="clear" w:color="auto" w:fill="D6E3BC"/>
          </w:tcPr>
          <w:p w14:paraId="10FDF36A" w14:textId="77777777" w:rsidR="00F012D5" w:rsidRPr="00050D5A" w:rsidRDefault="00F012D5" w:rsidP="00F012D5">
            <w:pPr>
              <w:jc w:val="both"/>
            </w:pPr>
            <w:r>
              <w:t>The EWC</w:t>
            </w:r>
          </w:p>
        </w:tc>
      </w:tr>
      <w:tr w:rsidR="00F012D5" w:rsidRPr="00050D5A" w14:paraId="67750B97" w14:textId="77777777" w:rsidTr="00F012D5">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5709D85A" w14:textId="77777777" w:rsidR="00F012D5" w:rsidRPr="00050D5A" w:rsidRDefault="00F012D5" w:rsidP="00F012D5">
            <w:pPr>
              <w:jc w:val="both"/>
            </w:pPr>
            <w:r w:rsidRPr="00050D5A">
              <w:t>What action?</w:t>
            </w:r>
          </w:p>
        </w:tc>
        <w:tc>
          <w:tcPr>
            <w:tcW w:w="5439" w:type="dxa"/>
            <w:tcBorders>
              <w:top w:val="single" w:sz="6" w:space="0" w:color="336600"/>
              <w:left w:val="single" w:sz="6" w:space="0" w:color="336600"/>
              <w:bottom w:val="single" w:sz="6" w:space="0" w:color="336600"/>
              <w:right w:val="single" w:sz="4" w:space="0" w:color="336600"/>
            </w:tcBorders>
          </w:tcPr>
          <w:p w14:paraId="2FBDD055" w14:textId="77777777" w:rsidR="00F012D5" w:rsidRDefault="00F012D5" w:rsidP="00F012D5">
            <w:pPr>
              <w:jc w:val="both"/>
            </w:pPr>
          </w:p>
          <w:p w14:paraId="1FEE2C57" w14:textId="77777777" w:rsidR="00F012D5" w:rsidRDefault="00F012D5" w:rsidP="00F012D5">
            <w:pPr>
              <w:jc w:val="both"/>
            </w:pPr>
            <w:r>
              <w:t xml:space="preserve">Will update the NQT’s record on </w:t>
            </w:r>
            <w:r w:rsidRPr="00107D49">
              <w:t xml:space="preserve">The Register of Education Practitioners </w:t>
            </w:r>
            <w:r>
              <w:t>with the outcome of induction and if appropriate issue an induction certificate to the NQT at the postal address held.</w:t>
            </w:r>
          </w:p>
          <w:p w14:paraId="0F27C8D2" w14:textId="77777777" w:rsidR="00F012D5" w:rsidRDefault="00F012D5" w:rsidP="00F012D5">
            <w:pPr>
              <w:jc w:val="both"/>
            </w:pPr>
          </w:p>
          <w:p w14:paraId="044FD125" w14:textId="77777777" w:rsidR="00F012D5" w:rsidRDefault="00F012D5" w:rsidP="00F012D5">
            <w:pPr>
              <w:jc w:val="both"/>
            </w:pPr>
            <w:r>
              <w:t>Please refer to section 4.3, page 10 for more information regarding the way in which EWC will record and share this information.</w:t>
            </w:r>
          </w:p>
          <w:p w14:paraId="05173C68" w14:textId="77777777" w:rsidR="00F012D5" w:rsidRPr="00050D5A" w:rsidRDefault="00F012D5" w:rsidP="00F012D5">
            <w:pPr>
              <w:jc w:val="both"/>
            </w:pPr>
          </w:p>
        </w:tc>
      </w:tr>
      <w:tr w:rsidR="00F012D5" w:rsidRPr="00050D5A" w14:paraId="59B1642D" w14:textId="77777777" w:rsidTr="00F012D5">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104A8756" w14:textId="77777777" w:rsidR="00F012D5" w:rsidRPr="00050D5A" w:rsidRDefault="00F012D5" w:rsidP="00F012D5">
            <w:pPr>
              <w:jc w:val="both"/>
            </w:pPr>
            <w:r w:rsidRPr="00050D5A">
              <w:t>By when?</w:t>
            </w:r>
          </w:p>
        </w:tc>
        <w:tc>
          <w:tcPr>
            <w:tcW w:w="5439" w:type="dxa"/>
            <w:tcBorders>
              <w:top w:val="single" w:sz="6" w:space="0" w:color="336600"/>
              <w:left w:val="single" w:sz="6" w:space="0" w:color="336600"/>
              <w:bottom w:val="single" w:sz="4" w:space="0" w:color="336600"/>
              <w:right w:val="single" w:sz="4" w:space="0" w:color="336600"/>
            </w:tcBorders>
          </w:tcPr>
          <w:p w14:paraId="16369BCD" w14:textId="77777777" w:rsidR="00F012D5" w:rsidRDefault="00F012D5" w:rsidP="00F012D5">
            <w:pPr>
              <w:jc w:val="both"/>
            </w:pPr>
          </w:p>
          <w:p w14:paraId="4803CBBB" w14:textId="77777777" w:rsidR="00F012D5" w:rsidRDefault="00F012D5" w:rsidP="00F012D5">
            <w:pPr>
              <w:jc w:val="both"/>
            </w:pPr>
            <w:r>
              <w:t>Within 25 working days of receipt of the induction result from the appropriate body.</w:t>
            </w:r>
          </w:p>
          <w:p w14:paraId="54ABB0FB" w14:textId="77777777" w:rsidR="00F012D5" w:rsidRDefault="00F012D5" w:rsidP="00F012D5">
            <w:pPr>
              <w:jc w:val="both"/>
            </w:pPr>
          </w:p>
        </w:tc>
      </w:tr>
    </w:tbl>
    <w:p w14:paraId="16B87BE4" w14:textId="77777777" w:rsidR="002930D0" w:rsidRDefault="002930D0">
      <w:r>
        <w:br w:type="page"/>
      </w:r>
    </w:p>
    <w:p w14:paraId="50A2CC73" w14:textId="54904FE7" w:rsidR="00D21DD5" w:rsidRPr="00BA0848" w:rsidRDefault="00CF296D" w:rsidP="00CC200E">
      <w:pPr>
        <w:pStyle w:val="ListParagraph"/>
        <w:numPr>
          <w:ilvl w:val="1"/>
          <w:numId w:val="4"/>
        </w:numPr>
        <w:spacing w:after="0" w:line="240" w:lineRule="auto"/>
        <w:ind w:left="709" w:hanging="709"/>
        <w:rPr>
          <w:b/>
          <w:sz w:val="28"/>
          <w:szCs w:val="28"/>
        </w:rPr>
      </w:pPr>
      <w:r w:rsidRPr="00BA0848">
        <w:rPr>
          <w:b/>
          <w:sz w:val="28"/>
          <w:szCs w:val="28"/>
        </w:rPr>
        <w:lastRenderedPageBreak/>
        <w:t>The EWC’s</w:t>
      </w:r>
      <w:r w:rsidR="00D21DD5" w:rsidRPr="00BA0848">
        <w:rPr>
          <w:b/>
          <w:sz w:val="28"/>
          <w:szCs w:val="28"/>
        </w:rPr>
        <w:t xml:space="preserve"> induction</w:t>
      </w:r>
      <w:r w:rsidRPr="00BA0848">
        <w:rPr>
          <w:b/>
          <w:sz w:val="28"/>
          <w:szCs w:val="28"/>
        </w:rPr>
        <w:t xml:space="preserve"> web facility</w:t>
      </w:r>
      <w:r w:rsidR="00D21DD5" w:rsidRPr="00BA0848">
        <w:rPr>
          <w:b/>
          <w:sz w:val="28"/>
          <w:szCs w:val="28"/>
        </w:rPr>
        <w:t xml:space="preserve"> including the statutory induction profile</w:t>
      </w:r>
    </w:p>
    <w:p w14:paraId="12E8FA21" w14:textId="77777777" w:rsidR="00D21DD5" w:rsidRDefault="00D21DD5" w:rsidP="00D21DD5">
      <w:pPr>
        <w:spacing w:after="0" w:line="240" w:lineRule="auto"/>
        <w:jc w:val="both"/>
        <w:rPr>
          <w:bCs/>
          <w:iCs/>
        </w:rPr>
      </w:pPr>
    </w:p>
    <w:p w14:paraId="108A47A6" w14:textId="725524A3" w:rsidR="00D21DD5" w:rsidRPr="00B9500B" w:rsidRDefault="00D21DD5" w:rsidP="00D21DD5">
      <w:pPr>
        <w:spacing w:after="0" w:line="240" w:lineRule="auto"/>
        <w:jc w:val="both"/>
        <w:rPr>
          <w:bCs/>
          <w:iCs/>
        </w:rPr>
      </w:pPr>
      <w:r w:rsidRPr="00BE47ED">
        <w:rPr>
          <w:bCs/>
          <w:iCs/>
        </w:rPr>
        <w:t xml:space="preserve">As set out in the Welsh Government guidance </w:t>
      </w:r>
      <w:r w:rsidR="00FE0427" w:rsidRPr="00BE47ED">
        <w:rPr>
          <w:bCs/>
          <w:iCs/>
        </w:rPr>
        <w:t xml:space="preserve">for induction </w:t>
      </w:r>
      <w:r w:rsidRPr="00BE47ED">
        <w:rPr>
          <w:bCs/>
          <w:iCs/>
        </w:rPr>
        <w:t xml:space="preserve">there are a number of parties involved in </w:t>
      </w:r>
      <w:r w:rsidR="00FE0427" w:rsidRPr="00B9500B">
        <w:rPr>
          <w:bCs/>
          <w:iCs/>
        </w:rPr>
        <w:t>the NQT</w:t>
      </w:r>
      <w:r w:rsidRPr="00B9500B">
        <w:rPr>
          <w:bCs/>
          <w:iCs/>
        </w:rPr>
        <w:t xml:space="preserve">’s induction programme.  These parties need to view and exchange specific information in relation to the </w:t>
      </w:r>
      <w:r w:rsidR="00FE0427" w:rsidRPr="00B9500B">
        <w:rPr>
          <w:bCs/>
          <w:iCs/>
        </w:rPr>
        <w:t>NQT</w:t>
      </w:r>
      <w:r w:rsidRPr="00B9500B">
        <w:rPr>
          <w:bCs/>
          <w:iCs/>
        </w:rPr>
        <w:t>’s induction.  The information will include the NQT’s employment details during induction, the number of induction sess</w:t>
      </w:r>
      <w:r w:rsidR="0000610B" w:rsidRPr="00B9500B">
        <w:rPr>
          <w:bCs/>
          <w:iCs/>
        </w:rPr>
        <w:t xml:space="preserve">ions completed, details of the </w:t>
      </w:r>
      <w:r w:rsidR="0007706F" w:rsidRPr="00B9500B">
        <w:rPr>
          <w:bCs/>
          <w:iCs/>
        </w:rPr>
        <w:t>induction</w:t>
      </w:r>
      <w:r w:rsidR="0000610B" w:rsidRPr="00B9500B">
        <w:rPr>
          <w:bCs/>
          <w:iCs/>
        </w:rPr>
        <w:t xml:space="preserve"> m</w:t>
      </w:r>
      <w:r w:rsidRPr="00B9500B">
        <w:rPr>
          <w:bCs/>
          <w:iCs/>
        </w:rPr>
        <w:t xml:space="preserve">entor and </w:t>
      </w:r>
      <w:r w:rsidR="00A34081" w:rsidRPr="00B9500B">
        <w:rPr>
          <w:bCs/>
          <w:iCs/>
        </w:rPr>
        <w:t>e</w:t>
      </w:r>
      <w:r w:rsidRPr="00B9500B">
        <w:rPr>
          <w:bCs/>
          <w:iCs/>
        </w:rPr>
        <w:t xml:space="preserve">xternal </w:t>
      </w:r>
      <w:r w:rsidR="0007706F" w:rsidRPr="00B9500B">
        <w:rPr>
          <w:bCs/>
          <w:iCs/>
        </w:rPr>
        <w:t xml:space="preserve">verifier </w:t>
      </w:r>
      <w:r w:rsidRPr="00B9500B">
        <w:rPr>
          <w:bCs/>
          <w:iCs/>
        </w:rPr>
        <w:t>allocated to support the NQT and the NQT’s statutory induction profile</w:t>
      </w:r>
      <w:r w:rsidR="001C6F6E" w:rsidRPr="00B9500B">
        <w:rPr>
          <w:bCs/>
          <w:iCs/>
        </w:rPr>
        <w:t>.</w:t>
      </w:r>
    </w:p>
    <w:p w14:paraId="23EB660D" w14:textId="77777777" w:rsidR="00D21DD5" w:rsidRPr="00B9500B" w:rsidRDefault="00D21DD5" w:rsidP="00D21DD5">
      <w:pPr>
        <w:spacing w:after="0" w:line="240" w:lineRule="auto"/>
        <w:jc w:val="both"/>
        <w:rPr>
          <w:bCs/>
          <w:iCs/>
        </w:rPr>
      </w:pPr>
    </w:p>
    <w:p w14:paraId="18B6C3C9" w14:textId="0195E01A" w:rsidR="00D21DD5" w:rsidRPr="00B9500B" w:rsidRDefault="00D21DD5" w:rsidP="00D21DD5">
      <w:pPr>
        <w:spacing w:after="0" w:line="240" w:lineRule="auto"/>
        <w:jc w:val="both"/>
        <w:rPr>
          <w:bCs/>
          <w:iCs/>
        </w:rPr>
      </w:pPr>
      <w:r w:rsidRPr="00B9500B">
        <w:rPr>
          <w:bCs/>
          <w:iCs/>
        </w:rPr>
        <w:t xml:space="preserve">The EWC provides a web based </w:t>
      </w:r>
      <w:r w:rsidR="00D13752" w:rsidRPr="00B9500B">
        <w:rPr>
          <w:bCs/>
          <w:iCs/>
        </w:rPr>
        <w:t>facility that enables this information to be maintained</w:t>
      </w:r>
      <w:r w:rsidRPr="00B9500B">
        <w:rPr>
          <w:bCs/>
          <w:iCs/>
        </w:rPr>
        <w:t xml:space="preserve"> and stored securely online.  For NQTs who commenced induction from September 2014 o</w:t>
      </w:r>
      <w:r w:rsidR="00D13752" w:rsidRPr="00B9500B">
        <w:rPr>
          <w:bCs/>
          <w:iCs/>
        </w:rPr>
        <w:t>nwards this facility includes the</w:t>
      </w:r>
      <w:r w:rsidRPr="00B9500B">
        <w:rPr>
          <w:bCs/>
          <w:iCs/>
        </w:rPr>
        <w:t xml:space="preserve"> online statutory induction profile (and external </w:t>
      </w:r>
      <w:r w:rsidR="0007706F" w:rsidRPr="00B9500B">
        <w:rPr>
          <w:bCs/>
          <w:iCs/>
        </w:rPr>
        <w:t>verifier</w:t>
      </w:r>
      <w:r w:rsidRPr="00B9500B">
        <w:rPr>
          <w:bCs/>
          <w:iCs/>
        </w:rPr>
        <w:t xml:space="preserve"> record).</w:t>
      </w:r>
      <w:r w:rsidR="007100C9" w:rsidRPr="00B9500B">
        <w:rPr>
          <w:bCs/>
          <w:iCs/>
        </w:rPr>
        <w:t xml:space="preserve"> For NQTs who commenced induction from September 2016 onwards the facility </w:t>
      </w:r>
      <w:r w:rsidR="00777E2C" w:rsidRPr="00B9500B">
        <w:rPr>
          <w:bCs/>
          <w:iCs/>
        </w:rPr>
        <w:t>includes</w:t>
      </w:r>
      <w:r w:rsidR="007100C9" w:rsidRPr="00B9500B">
        <w:rPr>
          <w:bCs/>
          <w:iCs/>
        </w:rPr>
        <w:t xml:space="preserve"> the revised online induction profile.</w:t>
      </w:r>
    </w:p>
    <w:p w14:paraId="3681BF4D" w14:textId="77777777" w:rsidR="00D21DD5" w:rsidRPr="00B9500B" w:rsidRDefault="00D21DD5" w:rsidP="00D21DD5">
      <w:pPr>
        <w:spacing w:after="0" w:line="240" w:lineRule="auto"/>
        <w:jc w:val="both"/>
        <w:rPr>
          <w:bCs/>
          <w:iCs/>
        </w:rPr>
      </w:pPr>
    </w:p>
    <w:p w14:paraId="2A94B92D" w14:textId="729E26C9" w:rsidR="00D21DD5" w:rsidRPr="00B9500B" w:rsidRDefault="00D13752" w:rsidP="00D21DD5">
      <w:pPr>
        <w:spacing w:after="0" w:line="240" w:lineRule="auto"/>
        <w:jc w:val="both"/>
        <w:rPr>
          <w:bCs/>
          <w:iCs/>
        </w:rPr>
      </w:pPr>
      <w:r w:rsidRPr="00B9500B">
        <w:rPr>
          <w:bCs/>
          <w:iCs/>
        </w:rPr>
        <w:t xml:space="preserve">The NQT, the NQT’s </w:t>
      </w:r>
      <w:r w:rsidR="0007706F" w:rsidRPr="00B9500B">
        <w:rPr>
          <w:bCs/>
          <w:iCs/>
        </w:rPr>
        <w:t>induction</w:t>
      </w:r>
      <w:r w:rsidRPr="00B9500B">
        <w:rPr>
          <w:bCs/>
          <w:iCs/>
        </w:rPr>
        <w:t xml:space="preserve"> m</w:t>
      </w:r>
      <w:r w:rsidR="00D21DD5" w:rsidRPr="00B9500B">
        <w:rPr>
          <w:bCs/>
          <w:iCs/>
        </w:rPr>
        <w:t>entor</w:t>
      </w:r>
      <w:r w:rsidRPr="00B9500B">
        <w:rPr>
          <w:bCs/>
          <w:iCs/>
        </w:rPr>
        <w:t xml:space="preserve"> external </w:t>
      </w:r>
      <w:r w:rsidR="0007706F" w:rsidRPr="00B9500B">
        <w:rPr>
          <w:bCs/>
          <w:iCs/>
        </w:rPr>
        <w:t>verifier</w:t>
      </w:r>
      <w:r w:rsidR="00D21DD5" w:rsidRPr="00B9500B">
        <w:rPr>
          <w:bCs/>
          <w:iCs/>
        </w:rPr>
        <w:t xml:space="preserve"> and the </w:t>
      </w:r>
      <w:r w:rsidR="00870D49" w:rsidRPr="00B9500B">
        <w:rPr>
          <w:bCs/>
          <w:iCs/>
        </w:rPr>
        <w:t>a</w:t>
      </w:r>
      <w:r w:rsidR="00D21DD5" w:rsidRPr="00B9500B">
        <w:rPr>
          <w:bCs/>
          <w:iCs/>
        </w:rPr>
        <w:t xml:space="preserve">ppropriate </w:t>
      </w:r>
      <w:r w:rsidR="00870D49" w:rsidRPr="00B9500B">
        <w:rPr>
          <w:bCs/>
          <w:iCs/>
        </w:rPr>
        <w:t>b</w:t>
      </w:r>
      <w:r w:rsidR="00D21DD5" w:rsidRPr="00B9500B">
        <w:rPr>
          <w:bCs/>
          <w:iCs/>
        </w:rPr>
        <w:t>ody, will, with the appropriate authorisation, be given secure access to this facility.</w:t>
      </w:r>
      <w:r w:rsidR="000B20C2" w:rsidRPr="00B9500B">
        <w:rPr>
          <w:bCs/>
          <w:iCs/>
        </w:rPr>
        <w:t xml:space="preserve">  This means that for NQTs who commenced induction from September 2014 onwards there will be no requirement to e-mail or post the relevant sections of the induction profile to the </w:t>
      </w:r>
      <w:r w:rsidR="00870D49" w:rsidRPr="00B9500B">
        <w:rPr>
          <w:bCs/>
          <w:iCs/>
        </w:rPr>
        <w:t>a</w:t>
      </w:r>
      <w:r w:rsidR="000B20C2" w:rsidRPr="00B9500B">
        <w:rPr>
          <w:bCs/>
          <w:iCs/>
        </w:rPr>
        <w:t xml:space="preserve">ppropriate </w:t>
      </w:r>
      <w:r w:rsidR="00870D49" w:rsidRPr="00B9500B">
        <w:rPr>
          <w:bCs/>
          <w:iCs/>
        </w:rPr>
        <w:t>b</w:t>
      </w:r>
      <w:r w:rsidR="000B20C2" w:rsidRPr="00B9500B">
        <w:rPr>
          <w:bCs/>
          <w:iCs/>
        </w:rPr>
        <w:t>ody.</w:t>
      </w:r>
    </w:p>
    <w:p w14:paraId="2690C2C6" w14:textId="77777777" w:rsidR="00D21DD5" w:rsidRPr="00B9500B" w:rsidRDefault="00D21DD5" w:rsidP="00D21DD5">
      <w:pPr>
        <w:spacing w:after="0" w:line="240" w:lineRule="auto"/>
        <w:jc w:val="both"/>
        <w:rPr>
          <w:bCs/>
          <w:iCs/>
        </w:rPr>
      </w:pPr>
    </w:p>
    <w:p w14:paraId="1A8CEE17" w14:textId="0B879FAE" w:rsidR="00D21DD5" w:rsidRPr="00BE47ED" w:rsidRDefault="0005003B" w:rsidP="00D21DD5">
      <w:pPr>
        <w:spacing w:after="0" w:line="240" w:lineRule="auto"/>
        <w:rPr>
          <w:bCs/>
          <w:iCs/>
        </w:rPr>
      </w:pPr>
      <w:r w:rsidRPr="00B9500B">
        <w:rPr>
          <w:bCs/>
          <w:iCs/>
        </w:rPr>
        <w:t>D</w:t>
      </w:r>
      <w:r w:rsidR="00D21DD5" w:rsidRPr="00B9500B">
        <w:rPr>
          <w:bCs/>
          <w:iCs/>
        </w:rPr>
        <w:t>eta</w:t>
      </w:r>
      <w:r w:rsidRPr="00B9500B">
        <w:rPr>
          <w:bCs/>
          <w:iCs/>
        </w:rPr>
        <w:t>ils of how to access this facility will</w:t>
      </w:r>
      <w:r w:rsidR="00507054" w:rsidRPr="00B9500B">
        <w:rPr>
          <w:bCs/>
          <w:iCs/>
        </w:rPr>
        <w:t xml:space="preserve"> be</w:t>
      </w:r>
      <w:r w:rsidRPr="00B9500B">
        <w:rPr>
          <w:bCs/>
          <w:iCs/>
        </w:rPr>
        <w:t xml:space="preserve"> provided</w:t>
      </w:r>
      <w:r w:rsidR="00D21DD5" w:rsidRPr="00B9500B">
        <w:rPr>
          <w:bCs/>
          <w:iCs/>
        </w:rPr>
        <w:t xml:space="preserve"> within the written </w:t>
      </w:r>
      <w:r w:rsidRPr="00B9500B">
        <w:rPr>
          <w:bCs/>
          <w:iCs/>
        </w:rPr>
        <w:t xml:space="preserve">acknowledgement to the NQT and </w:t>
      </w:r>
      <w:r w:rsidR="0007706F" w:rsidRPr="00B9500B">
        <w:rPr>
          <w:bCs/>
          <w:iCs/>
        </w:rPr>
        <w:t>induction</w:t>
      </w:r>
      <w:r w:rsidRPr="00B9500B">
        <w:rPr>
          <w:bCs/>
          <w:iCs/>
        </w:rPr>
        <w:t xml:space="preserve"> m</w:t>
      </w:r>
      <w:r w:rsidR="00D21DD5" w:rsidRPr="00B9500B">
        <w:rPr>
          <w:bCs/>
          <w:iCs/>
        </w:rPr>
        <w:t>entor following receipt of the initial induction notification</w:t>
      </w:r>
      <w:r w:rsidR="000B20C2" w:rsidRPr="00B9500B">
        <w:rPr>
          <w:bCs/>
          <w:iCs/>
        </w:rPr>
        <w:t>, al</w:t>
      </w:r>
      <w:r w:rsidR="000B20C2" w:rsidRPr="00BE47ED">
        <w:rPr>
          <w:bCs/>
          <w:iCs/>
        </w:rPr>
        <w:t>ternatively this information is available on the induction section of the EWC’s website</w:t>
      </w:r>
      <w:r w:rsidR="00D21DD5" w:rsidRPr="00BE47ED">
        <w:rPr>
          <w:bCs/>
          <w:iCs/>
        </w:rPr>
        <w:t>.</w:t>
      </w:r>
    </w:p>
    <w:p w14:paraId="2B9698C3" w14:textId="77777777" w:rsidR="00D21DD5" w:rsidRPr="00BE47ED" w:rsidRDefault="00D21DD5" w:rsidP="00D21DD5">
      <w:pPr>
        <w:spacing w:after="0" w:line="240" w:lineRule="auto"/>
        <w:rPr>
          <w:bCs/>
          <w:iCs/>
        </w:rPr>
      </w:pPr>
    </w:p>
    <w:p w14:paraId="4B6F315A" w14:textId="77777777" w:rsidR="00D21DD5" w:rsidRPr="00BE47ED" w:rsidRDefault="00D21DD5" w:rsidP="00D21DD5">
      <w:pPr>
        <w:spacing w:after="0" w:line="240" w:lineRule="auto"/>
        <w:rPr>
          <w:bCs/>
          <w:iCs/>
        </w:rPr>
      </w:pPr>
      <w:r w:rsidRPr="00BE47ED">
        <w:rPr>
          <w:bCs/>
          <w:iCs/>
        </w:rPr>
        <w:t>It is important to note the following regarding the information accessible via the EWC’s online services:</w:t>
      </w:r>
    </w:p>
    <w:p w14:paraId="03C53299" w14:textId="77777777" w:rsidR="00D21DD5" w:rsidRPr="00BE47ED" w:rsidRDefault="00D21DD5" w:rsidP="00D21DD5">
      <w:pPr>
        <w:spacing w:after="0" w:line="240" w:lineRule="auto"/>
        <w:rPr>
          <w:bCs/>
          <w:iCs/>
        </w:rPr>
      </w:pPr>
    </w:p>
    <w:p w14:paraId="3F32D672" w14:textId="3C42B875" w:rsidR="00D21DD5" w:rsidRPr="00BE47ED" w:rsidRDefault="004A321D" w:rsidP="00CC200E">
      <w:pPr>
        <w:numPr>
          <w:ilvl w:val="0"/>
          <w:numId w:val="5"/>
        </w:numPr>
        <w:spacing w:after="0" w:line="240" w:lineRule="auto"/>
        <w:jc w:val="both"/>
        <w:rPr>
          <w:bCs/>
          <w:iCs/>
        </w:rPr>
      </w:pPr>
      <w:r w:rsidRPr="00BE47ED">
        <w:rPr>
          <w:bCs/>
          <w:iCs/>
        </w:rPr>
        <w:t>the forms for accessing induction funding (the Induction Notification Form and the Induction Funding Claim Form) are completely s</w:t>
      </w:r>
      <w:r w:rsidR="00D21DD5" w:rsidRPr="00BE47ED">
        <w:rPr>
          <w:bCs/>
          <w:iCs/>
        </w:rPr>
        <w:t xml:space="preserve">eparate </w:t>
      </w:r>
      <w:r w:rsidRPr="00BE47ED">
        <w:rPr>
          <w:bCs/>
          <w:iCs/>
        </w:rPr>
        <w:t>to the online induction profile and</w:t>
      </w:r>
      <w:r w:rsidR="00DF677A" w:rsidRPr="00BE47ED">
        <w:rPr>
          <w:bCs/>
          <w:iCs/>
        </w:rPr>
        <w:t>,</w:t>
      </w:r>
      <w:r w:rsidRPr="00BE47ED">
        <w:rPr>
          <w:bCs/>
          <w:iCs/>
        </w:rPr>
        <w:t xml:space="preserve"> at present</w:t>
      </w:r>
      <w:r w:rsidR="00DF677A" w:rsidRPr="00BE47ED">
        <w:rPr>
          <w:bCs/>
          <w:iCs/>
        </w:rPr>
        <w:t>,</w:t>
      </w:r>
      <w:r w:rsidRPr="00BE47ED">
        <w:rPr>
          <w:bCs/>
          <w:iCs/>
        </w:rPr>
        <w:t xml:space="preserve"> the funding documentation cannot be submitted to the EWC</w:t>
      </w:r>
      <w:r w:rsidR="00DF677A" w:rsidRPr="00BE47ED">
        <w:rPr>
          <w:bCs/>
          <w:iCs/>
        </w:rPr>
        <w:t xml:space="preserve"> via its</w:t>
      </w:r>
      <w:r w:rsidRPr="00BE47ED">
        <w:rPr>
          <w:bCs/>
          <w:iCs/>
        </w:rPr>
        <w:t xml:space="preserve"> web facility;</w:t>
      </w:r>
    </w:p>
    <w:p w14:paraId="006B316F" w14:textId="77777777" w:rsidR="004A321D" w:rsidRPr="00BE47ED" w:rsidRDefault="004A321D" w:rsidP="004A321D">
      <w:pPr>
        <w:spacing w:after="0" w:line="240" w:lineRule="auto"/>
        <w:rPr>
          <w:bCs/>
          <w:iCs/>
        </w:rPr>
      </w:pPr>
    </w:p>
    <w:p w14:paraId="1C59BC77" w14:textId="3B59A2EF" w:rsidR="00D21DD5" w:rsidRPr="00BE47ED" w:rsidRDefault="007E7997" w:rsidP="00CC200E">
      <w:pPr>
        <w:numPr>
          <w:ilvl w:val="0"/>
          <w:numId w:val="5"/>
        </w:numPr>
        <w:spacing w:after="0" w:line="240" w:lineRule="auto"/>
        <w:jc w:val="both"/>
        <w:rPr>
          <w:bCs/>
          <w:iCs/>
        </w:rPr>
      </w:pPr>
      <w:r w:rsidRPr="00BE47ED">
        <w:rPr>
          <w:bCs/>
          <w:iCs/>
        </w:rPr>
        <w:t xml:space="preserve">the EWC maintains a record of the number of sessions that have been completed by NQTs towards their induction in order to assist all parties to keep track of this information.  </w:t>
      </w:r>
      <w:r w:rsidR="00AF0FCE" w:rsidRPr="00BE47ED">
        <w:rPr>
          <w:bCs/>
          <w:iCs/>
        </w:rPr>
        <w:t xml:space="preserve">The session information recorded by the school and submitted to the EWC on the Induction Funding Claim Form once per academic term are verified by the Headteacher signing the declaration on the form and are no longer required to be recorded in section 4 of the induction profile.  </w:t>
      </w:r>
      <w:r w:rsidRPr="00BE47ED">
        <w:rPr>
          <w:bCs/>
          <w:iCs/>
        </w:rPr>
        <w:t xml:space="preserve">It is important to note, however, that the </w:t>
      </w:r>
      <w:r w:rsidR="007100C9" w:rsidRPr="00BE47ED">
        <w:rPr>
          <w:bCs/>
          <w:iCs/>
        </w:rPr>
        <w:t>short term supply</w:t>
      </w:r>
      <w:r w:rsidR="003B6B0B" w:rsidRPr="00BE47ED">
        <w:rPr>
          <w:bCs/>
          <w:iCs/>
        </w:rPr>
        <w:t xml:space="preserve"> induction</w:t>
      </w:r>
      <w:r w:rsidR="007100C9" w:rsidRPr="00BE47ED">
        <w:rPr>
          <w:bCs/>
          <w:iCs/>
        </w:rPr>
        <w:t xml:space="preserve"> </w:t>
      </w:r>
      <w:r w:rsidRPr="00BE47ED">
        <w:rPr>
          <w:bCs/>
          <w:iCs/>
        </w:rPr>
        <w:t xml:space="preserve">session information recorded by the EWC has not been verified.  </w:t>
      </w:r>
      <w:r w:rsidR="00BE47ED" w:rsidRPr="00BE47ED">
        <w:t>NQTs are required to keep a verified record of their short term supply sessions in the ‘</w:t>
      </w:r>
      <w:r w:rsidR="0007706F">
        <w:rPr>
          <w:lang w:val="en-US"/>
        </w:rPr>
        <w:t>‘</w:t>
      </w:r>
      <w:r w:rsidR="0007706F" w:rsidRPr="00B9500B">
        <w:rPr>
          <w:b/>
          <w:lang w:val="en-US"/>
        </w:rPr>
        <w:t xml:space="preserve">record of </w:t>
      </w:r>
      <w:r w:rsidR="00A64F86">
        <w:rPr>
          <w:b/>
          <w:lang w:val="en-US"/>
        </w:rPr>
        <w:t>attendance</w:t>
      </w:r>
      <w:r w:rsidR="0007706F" w:rsidRPr="00B9500B">
        <w:rPr>
          <w:b/>
          <w:lang w:val="en-US"/>
        </w:rPr>
        <w:t>’</w:t>
      </w:r>
      <w:r w:rsidR="0007706F">
        <w:rPr>
          <w:lang w:val="en-US"/>
        </w:rPr>
        <w:t xml:space="preserve"> </w:t>
      </w:r>
      <w:r w:rsidR="00BE47ED" w:rsidRPr="00BE47ED">
        <w:t>section of the induction profile (which should be maintained off-line and uploaded to the online profile in line within the required timescales). </w:t>
      </w:r>
    </w:p>
    <w:p w14:paraId="49C92F43" w14:textId="77777777" w:rsidR="00ED4317" w:rsidRDefault="00ED4317" w:rsidP="00D21DD5">
      <w:pPr>
        <w:spacing w:after="0" w:line="240" w:lineRule="auto"/>
        <w:rPr>
          <w:bCs/>
          <w:iCs/>
        </w:rPr>
      </w:pPr>
    </w:p>
    <w:p w14:paraId="399FEE08" w14:textId="3C3E21DE" w:rsidR="00D21DD5" w:rsidRPr="00B9500B" w:rsidRDefault="007C6132" w:rsidP="00CC200E">
      <w:pPr>
        <w:numPr>
          <w:ilvl w:val="0"/>
          <w:numId w:val="5"/>
        </w:numPr>
        <w:spacing w:after="0" w:line="240" w:lineRule="auto"/>
        <w:jc w:val="both"/>
        <w:rPr>
          <w:bCs/>
          <w:iCs/>
        </w:rPr>
      </w:pPr>
      <w:r w:rsidRPr="003F1389">
        <w:rPr>
          <w:bCs/>
          <w:iCs/>
        </w:rPr>
        <w:t>t</w:t>
      </w:r>
      <w:r w:rsidR="00D21DD5" w:rsidRPr="003F1389">
        <w:rPr>
          <w:bCs/>
          <w:iCs/>
        </w:rPr>
        <w:t xml:space="preserve">he EWC </w:t>
      </w:r>
      <w:r w:rsidR="00100D4E" w:rsidRPr="003F1389">
        <w:rPr>
          <w:bCs/>
          <w:iCs/>
        </w:rPr>
        <w:t xml:space="preserve">has </w:t>
      </w:r>
      <w:r w:rsidRPr="003F1389">
        <w:rPr>
          <w:bCs/>
          <w:iCs/>
        </w:rPr>
        <w:t xml:space="preserve">developed and </w:t>
      </w:r>
      <w:r w:rsidR="00D21DD5" w:rsidRPr="003F1389">
        <w:rPr>
          <w:bCs/>
          <w:iCs/>
        </w:rPr>
        <w:t>host</w:t>
      </w:r>
      <w:r w:rsidRPr="003F1389">
        <w:rPr>
          <w:bCs/>
          <w:iCs/>
        </w:rPr>
        <w:t xml:space="preserve">s </w:t>
      </w:r>
      <w:r w:rsidR="00D21DD5" w:rsidRPr="003F1389">
        <w:rPr>
          <w:bCs/>
          <w:iCs/>
        </w:rPr>
        <w:t>the</w:t>
      </w:r>
      <w:r w:rsidRPr="003F1389">
        <w:rPr>
          <w:bCs/>
          <w:iCs/>
        </w:rPr>
        <w:t xml:space="preserve"> online</w:t>
      </w:r>
      <w:r w:rsidR="00D21DD5" w:rsidRPr="003F1389">
        <w:rPr>
          <w:bCs/>
          <w:iCs/>
        </w:rPr>
        <w:t xml:space="preserve"> induction profile</w:t>
      </w:r>
      <w:r w:rsidRPr="003F1389">
        <w:rPr>
          <w:bCs/>
          <w:iCs/>
        </w:rPr>
        <w:t xml:space="preserve">.  Any problems or issues experienced </w:t>
      </w:r>
      <w:r w:rsidR="008A3776" w:rsidRPr="003F1389">
        <w:rPr>
          <w:bCs/>
          <w:iCs/>
        </w:rPr>
        <w:t>by users or any feedback from</w:t>
      </w:r>
      <w:r w:rsidRPr="003F1389">
        <w:rPr>
          <w:bCs/>
          <w:iCs/>
        </w:rPr>
        <w:t xml:space="preserve"> users</w:t>
      </w:r>
      <w:r w:rsidR="008A3776" w:rsidRPr="003F1389">
        <w:rPr>
          <w:bCs/>
          <w:iCs/>
        </w:rPr>
        <w:t xml:space="preserve"> regarding improvements to</w:t>
      </w:r>
      <w:r w:rsidRPr="003F1389">
        <w:rPr>
          <w:bCs/>
          <w:iCs/>
        </w:rPr>
        <w:t xml:space="preserve"> the online induction profile should be</w:t>
      </w:r>
      <w:r w:rsidR="008A3776" w:rsidRPr="003F1389">
        <w:rPr>
          <w:bCs/>
          <w:iCs/>
        </w:rPr>
        <w:t xml:space="preserve"> directed to </w:t>
      </w:r>
      <w:hyperlink r:id="rId22" w:history="1">
        <w:r w:rsidR="003F1389" w:rsidRPr="003F1389">
          <w:rPr>
            <w:rStyle w:val="Hyperlink"/>
          </w:rPr>
          <w:t>professionaldevelopment@ewc.wales</w:t>
        </w:r>
      </w:hyperlink>
      <w:r w:rsidR="003F1389">
        <w:rPr>
          <w:bCs/>
          <w:iCs/>
        </w:rPr>
        <w:t xml:space="preserve">. </w:t>
      </w:r>
      <w:r w:rsidR="008A3776" w:rsidRPr="003F1389">
        <w:rPr>
          <w:bCs/>
          <w:iCs/>
        </w:rPr>
        <w:t xml:space="preserve"> </w:t>
      </w:r>
      <w:r w:rsidRPr="003F1389">
        <w:rPr>
          <w:bCs/>
          <w:iCs/>
        </w:rPr>
        <w:t xml:space="preserve"> </w:t>
      </w:r>
      <w:r w:rsidR="008A3776" w:rsidRPr="003F1389">
        <w:rPr>
          <w:bCs/>
          <w:iCs/>
        </w:rPr>
        <w:t xml:space="preserve">The EWC cannot, however, offer guidance or advice about the required content of the online induction profile, such enquires should in the first instance be </w:t>
      </w:r>
      <w:r w:rsidR="008A3776" w:rsidRPr="00B9500B">
        <w:rPr>
          <w:bCs/>
          <w:iCs/>
        </w:rPr>
        <w:t xml:space="preserve">directed to the </w:t>
      </w:r>
      <w:r w:rsidR="0007706F" w:rsidRPr="00B9500B">
        <w:rPr>
          <w:bCs/>
          <w:iCs/>
        </w:rPr>
        <w:t>induction</w:t>
      </w:r>
      <w:r w:rsidR="008A3776" w:rsidRPr="00B9500B">
        <w:rPr>
          <w:bCs/>
          <w:iCs/>
        </w:rPr>
        <w:t xml:space="preserve"> mentor</w:t>
      </w:r>
      <w:r w:rsidR="00100D4E" w:rsidRPr="00B9500B">
        <w:rPr>
          <w:bCs/>
          <w:iCs/>
        </w:rPr>
        <w:t xml:space="preserve">, the external </w:t>
      </w:r>
      <w:r w:rsidR="0007706F" w:rsidRPr="00B9500B">
        <w:rPr>
          <w:bCs/>
          <w:iCs/>
        </w:rPr>
        <w:t>verifier</w:t>
      </w:r>
      <w:r w:rsidR="008A3776" w:rsidRPr="00B9500B">
        <w:rPr>
          <w:bCs/>
          <w:iCs/>
        </w:rPr>
        <w:t xml:space="preserve"> or the induction coordinator at the </w:t>
      </w:r>
      <w:r w:rsidR="00870D49" w:rsidRPr="00B9500B">
        <w:rPr>
          <w:bCs/>
          <w:iCs/>
        </w:rPr>
        <w:t>a</w:t>
      </w:r>
      <w:r w:rsidR="008A3776" w:rsidRPr="00B9500B">
        <w:rPr>
          <w:bCs/>
          <w:iCs/>
        </w:rPr>
        <w:t xml:space="preserve">ppropriate </w:t>
      </w:r>
      <w:r w:rsidR="00870D49" w:rsidRPr="00B9500B">
        <w:rPr>
          <w:bCs/>
          <w:iCs/>
        </w:rPr>
        <w:t>b</w:t>
      </w:r>
      <w:r w:rsidR="008A3776" w:rsidRPr="00B9500B">
        <w:rPr>
          <w:bCs/>
          <w:iCs/>
        </w:rPr>
        <w:t>ody;</w:t>
      </w:r>
    </w:p>
    <w:p w14:paraId="3863E59A" w14:textId="77777777" w:rsidR="007C6132" w:rsidRDefault="007C6132" w:rsidP="007C6132">
      <w:pPr>
        <w:pStyle w:val="ListParagraph"/>
        <w:spacing w:after="0" w:line="240" w:lineRule="auto"/>
        <w:rPr>
          <w:bCs/>
          <w:iCs/>
        </w:rPr>
      </w:pPr>
    </w:p>
    <w:p w14:paraId="03C85B51" w14:textId="2C096FF1" w:rsidR="007C6132" w:rsidRPr="00BE47ED" w:rsidRDefault="00F67C19" w:rsidP="00CC200E">
      <w:pPr>
        <w:numPr>
          <w:ilvl w:val="0"/>
          <w:numId w:val="5"/>
        </w:numPr>
        <w:spacing w:after="0" w:line="240" w:lineRule="auto"/>
        <w:jc w:val="both"/>
        <w:rPr>
          <w:bCs/>
          <w:iCs/>
        </w:rPr>
      </w:pPr>
      <w:r>
        <w:rPr>
          <w:bCs/>
          <w:iCs/>
        </w:rPr>
        <w:t xml:space="preserve">guidance for use of the facility </w:t>
      </w:r>
      <w:r w:rsidR="00720E94">
        <w:rPr>
          <w:bCs/>
          <w:iCs/>
        </w:rPr>
        <w:t xml:space="preserve">can be found within the pages that support the online induction profile and as such the text which </w:t>
      </w:r>
      <w:r w:rsidR="00720E94" w:rsidRPr="00BE47ED">
        <w:rPr>
          <w:bCs/>
          <w:iCs/>
        </w:rPr>
        <w:t xml:space="preserve">accompanies each of these pages </w:t>
      </w:r>
      <w:r w:rsidR="004E6572" w:rsidRPr="00BE47ED">
        <w:rPr>
          <w:bCs/>
          <w:iCs/>
        </w:rPr>
        <w:t xml:space="preserve">should be read thoroughly </w:t>
      </w:r>
      <w:r w:rsidR="00720E94" w:rsidRPr="00BE47ED">
        <w:rPr>
          <w:bCs/>
          <w:iCs/>
        </w:rPr>
        <w:t xml:space="preserve">during </w:t>
      </w:r>
      <w:r w:rsidR="004E6572" w:rsidRPr="00BE47ED">
        <w:rPr>
          <w:bCs/>
          <w:iCs/>
        </w:rPr>
        <w:t xml:space="preserve">its </w:t>
      </w:r>
      <w:r w:rsidR="00720E94" w:rsidRPr="00BE47ED">
        <w:rPr>
          <w:bCs/>
          <w:iCs/>
        </w:rPr>
        <w:t>use</w:t>
      </w:r>
      <w:r w:rsidR="004E6572" w:rsidRPr="00BE47ED">
        <w:rPr>
          <w:bCs/>
          <w:iCs/>
        </w:rPr>
        <w:t xml:space="preserve"> and before completion or sign</w:t>
      </w:r>
      <w:r w:rsidR="00B7543E" w:rsidRPr="00BE47ED">
        <w:rPr>
          <w:bCs/>
          <w:iCs/>
        </w:rPr>
        <w:t>ing</w:t>
      </w:r>
      <w:r w:rsidR="004E6572" w:rsidRPr="00BE47ED">
        <w:rPr>
          <w:bCs/>
          <w:iCs/>
        </w:rPr>
        <w:t xml:space="preserve"> off of any of the documents</w:t>
      </w:r>
      <w:r w:rsidR="00720E94" w:rsidRPr="00BE47ED">
        <w:rPr>
          <w:bCs/>
          <w:iCs/>
        </w:rPr>
        <w:t>.</w:t>
      </w:r>
    </w:p>
    <w:p w14:paraId="75AC41A2" w14:textId="77777777" w:rsidR="00747ADE" w:rsidRDefault="00747ADE" w:rsidP="00747ADE">
      <w:pPr>
        <w:spacing w:after="0" w:line="240" w:lineRule="auto"/>
        <w:rPr>
          <w:b/>
          <w:bCs/>
          <w:color w:val="FF9900"/>
        </w:rPr>
      </w:pPr>
    </w:p>
    <w:p w14:paraId="217CDBFA" w14:textId="72E07012" w:rsidR="00597F95" w:rsidRPr="00BA0848" w:rsidRDefault="00597F95" w:rsidP="00CC200E">
      <w:pPr>
        <w:pStyle w:val="ListParagraph"/>
        <w:numPr>
          <w:ilvl w:val="1"/>
          <w:numId w:val="4"/>
        </w:numPr>
        <w:spacing w:after="0" w:line="240" w:lineRule="auto"/>
        <w:ind w:left="709" w:hanging="709"/>
        <w:rPr>
          <w:b/>
          <w:sz w:val="28"/>
          <w:szCs w:val="28"/>
        </w:rPr>
      </w:pPr>
      <w:r w:rsidRPr="00BA0848">
        <w:rPr>
          <w:b/>
          <w:sz w:val="28"/>
          <w:szCs w:val="28"/>
        </w:rPr>
        <w:t xml:space="preserve">Key details relating to the funding of </w:t>
      </w:r>
      <w:r w:rsidR="00C647F8">
        <w:rPr>
          <w:b/>
          <w:sz w:val="28"/>
          <w:szCs w:val="28"/>
        </w:rPr>
        <w:t>i</w:t>
      </w:r>
      <w:r w:rsidRPr="00BA0848">
        <w:rPr>
          <w:b/>
          <w:sz w:val="28"/>
          <w:szCs w:val="28"/>
        </w:rPr>
        <w:t>nduction</w:t>
      </w:r>
    </w:p>
    <w:p w14:paraId="7BF4ADAB" w14:textId="77777777" w:rsidR="004B5B60" w:rsidRDefault="004B5B60" w:rsidP="004B5B60">
      <w:pPr>
        <w:autoSpaceDE w:val="0"/>
        <w:autoSpaceDN w:val="0"/>
        <w:adjustRightInd w:val="0"/>
        <w:spacing w:after="0" w:line="240" w:lineRule="auto"/>
        <w:jc w:val="both"/>
        <w:rPr>
          <w:rFonts w:ascii="GillSans-BoldItalic" w:hAnsi="GillSans-BoldItalic" w:cs="GillSans-BoldItalic"/>
          <w:b/>
          <w:bCs/>
          <w:i/>
          <w:iCs/>
        </w:rPr>
      </w:pPr>
    </w:p>
    <w:p w14:paraId="4E0FC2E3" w14:textId="16B337B2" w:rsidR="00597F95" w:rsidRPr="00BA0848" w:rsidRDefault="008A326F" w:rsidP="004B5B60">
      <w:pPr>
        <w:autoSpaceDE w:val="0"/>
        <w:autoSpaceDN w:val="0"/>
        <w:adjustRightInd w:val="0"/>
        <w:spacing w:after="0" w:line="240" w:lineRule="auto"/>
        <w:jc w:val="both"/>
        <w:rPr>
          <w:rFonts w:ascii="Calibri" w:hAnsi="Calibri"/>
          <w:b/>
          <w:sz w:val="24"/>
          <w:szCs w:val="24"/>
        </w:rPr>
      </w:pPr>
      <w:r>
        <w:rPr>
          <w:rFonts w:ascii="Calibri" w:hAnsi="Calibri" w:cs="GillSans-BoldItalic"/>
          <w:b/>
          <w:bCs/>
          <w:iCs/>
          <w:sz w:val="24"/>
          <w:szCs w:val="24"/>
        </w:rPr>
        <w:t>4.4.1</w:t>
      </w:r>
      <w:r>
        <w:rPr>
          <w:rFonts w:ascii="Calibri" w:hAnsi="Calibri" w:cs="GillSans-BoldItalic"/>
          <w:b/>
          <w:bCs/>
          <w:iCs/>
          <w:sz w:val="24"/>
          <w:szCs w:val="24"/>
        </w:rPr>
        <w:tab/>
      </w:r>
      <w:r w:rsidR="00597F95" w:rsidRPr="00BA0848">
        <w:rPr>
          <w:rFonts w:ascii="Calibri" w:hAnsi="Calibri" w:cs="GillSans-BoldItalic"/>
          <w:b/>
          <w:bCs/>
          <w:iCs/>
          <w:sz w:val="24"/>
          <w:szCs w:val="24"/>
        </w:rPr>
        <w:t xml:space="preserve">Remittance of </w:t>
      </w:r>
      <w:r w:rsidR="00C647F8">
        <w:rPr>
          <w:rFonts w:ascii="Calibri" w:hAnsi="Calibri" w:cs="GillSans-BoldItalic"/>
          <w:b/>
          <w:bCs/>
          <w:iCs/>
          <w:sz w:val="24"/>
          <w:szCs w:val="24"/>
        </w:rPr>
        <w:t>i</w:t>
      </w:r>
      <w:r w:rsidR="00597F95" w:rsidRPr="00BA0848">
        <w:rPr>
          <w:rFonts w:ascii="Calibri" w:hAnsi="Calibri" w:cs="GillSans-BoldItalic"/>
          <w:b/>
          <w:bCs/>
          <w:iCs/>
          <w:sz w:val="24"/>
          <w:szCs w:val="24"/>
        </w:rPr>
        <w:t xml:space="preserve">nduction funding to schools, including </w:t>
      </w:r>
      <w:r w:rsidR="00C647F8">
        <w:rPr>
          <w:rFonts w:ascii="Calibri" w:hAnsi="Calibri" w:cs="GillSans-BoldItalic"/>
          <w:b/>
          <w:bCs/>
          <w:iCs/>
          <w:sz w:val="24"/>
          <w:szCs w:val="24"/>
        </w:rPr>
        <w:t xml:space="preserve">the </w:t>
      </w:r>
      <w:r w:rsidR="00597F95" w:rsidRPr="00BA0848">
        <w:rPr>
          <w:rFonts w:ascii="Calibri" w:hAnsi="Calibri" w:cs="GillSans-BoldItalic"/>
          <w:b/>
          <w:bCs/>
          <w:iCs/>
          <w:sz w:val="24"/>
          <w:szCs w:val="24"/>
        </w:rPr>
        <w:t>method of payment</w:t>
      </w:r>
    </w:p>
    <w:p w14:paraId="3DE434D5" w14:textId="77777777" w:rsidR="004B5B60" w:rsidRPr="00050D5A" w:rsidRDefault="004B5B60" w:rsidP="004B5B60">
      <w:pPr>
        <w:autoSpaceDE w:val="0"/>
        <w:autoSpaceDN w:val="0"/>
        <w:adjustRightInd w:val="0"/>
        <w:spacing w:after="0" w:line="240" w:lineRule="auto"/>
        <w:jc w:val="both"/>
        <w:rPr>
          <w:b/>
        </w:rPr>
      </w:pPr>
    </w:p>
    <w:p w14:paraId="4DB459BA" w14:textId="59073401" w:rsidR="00597F95" w:rsidRPr="00050D5A" w:rsidRDefault="00597F95" w:rsidP="00CC200E">
      <w:pPr>
        <w:numPr>
          <w:ilvl w:val="0"/>
          <w:numId w:val="6"/>
        </w:numPr>
        <w:spacing w:after="0" w:line="240" w:lineRule="auto"/>
        <w:jc w:val="both"/>
      </w:pPr>
      <w:r w:rsidRPr="00050D5A">
        <w:t xml:space="preserve">The level of funding </w:t>
      </w:r>
      <w:r w:rsidR="00A7567F">
        <w:t>is £3,750</w:t>
      </w:r>
      <w:r>
        <w:t xml:space="preserve"> per NQT per induction </w:t>
      </w:r>
      <w:r w:rsidR="006F328B">
        <w:t>period</w:t>
      </w:r>
      <w:r>
        <w:t>.  Schools are provided with funding, by the Welsh Government, to assist with the provision of the</w:t>
      </w:r>
      <w:r w:rsidR="00C647F8">
        <w:t xml:space="preserve"> NQT’s</w:t>
      </w:r>
      <w:r>
        <w:t xml:space="preserve"> statutory entitlement to a 10% reduction in their timetable (in addition to their PPA time).</w:t>
      </w:r>
    </w:p>
    <w:p w14:paraId="1AE3178E" w14:textId="77777777" w:rsidR="00597F95" w:rsidRPr="00050D5A" w:rsidRDefault="00597F95" w:rsidP="004B5B60">
      <w:pPr>
        <w:spacing w:after="0" w:line="240" w:lineRule="auto"/>
        <w:jc w:val="both"/>
      </w:pPr>
    </w:p>
    <w:p w14:paraId="150B540B" w14:textId="55CA56CE" w:rsidR="00597F95" w:rsidRDefault="00597F95" w:rsidP="00CC200E">
      <w:pPr>
        <w:numPr>
          <w:ilvl w:val="0"/>
          <w:numId w:val="6"/>
        </w:numPr>
        <w:spacing w:after="0" w:line="240" w:lineRule="auto"/>
        <w:jc w:val="both"/>
      </w:pPr>
      <w:r w:rsidRPr="00050D5A">
        <w:t xml:space="preserve">Funding will be released retrospectively </w:t>
      </w:r>
      <w:r w:rsidR="0010798D">
        <w:t>after</w:t>
      </w:r>
      <w:r w:rsidRPr="00050D5A">
        <w:t xml:space="preserve"> the end of each academic term during which the </w:t>
      </w:r>
      <w:r w:rsidR="004B5B60">
        <w:t>NQT</w:t>
      </w:r>
      <w:r w:rsidRPr="00050D5A">
        <w:t xml:space="preserve"> is undertaking induction</w:t>
      </w:r>
      <w:r>
        <w:t>.</w:t>
      </w:r>
      <w:r w:rsidRPr="00050D5A">
        <w:t xml:space="preserve"> </w:t>
      </w:r>
      <w:r>
        <w:t xml:space="preserve"> </w:t>
      </w:r>
      <w:r w:rsidRPr="0062546B">
        <w:t>This will be</w:t>
      </w:r>
      <w:r w:rsidRPr="00050D5A">
        <w:rPr>
          <w:b/>
        </w:rPr>
        <w:t xml:space="preserve"> </w:t>
      </w:r>
      <w:r w:rsidRPr="00050D5A">
        <w:t xml:space="preserve">regardless of </w:t>
      </w:r>
      <w:r>
        <w:t>the proportion of</w:t>
      </w:r>
      <w:r w:rsidRPr="00050D5A">
        <w:t xml:space="preserve"> contract </w:t>
      </w:r>
      <w:r>
        <w:t xml:space="preserve">worked by </w:t>
      </w:r>
      <w:r w:rsidR="00526941">
        <w:t xml:space="preserve">the NQT or </w:t>
      </w:r>
      <w:r w:rsidR="006F328B">
        <w:t xml:space="preserve">of </w:t>
      </w:r>
      <w:r w:rsidR="00526941">
        <w:t>how many sessions</w:t>
      </w:r>
      <w:r w:rsidR="006F328B">
        <w:t xml:space="preserve"> are</w:t>
      </w:r>
      <w:r w:rsidR="00526941">
        <w:t xml:space="preserve"> </w:t>
      </w:r>
      <w:r w:rsidRPr="00050D5A">
        <w:t>completed during the academic term.</w:t>
      </w:r>
      <w:r>
        <w:t xml:space="preserve">   For example:</w:t>
      </w:r>
    </w:p>
    <w:p w14:paraId="6EA3D8F9" w14:textId="77777777" w:rsidR="00597F95" w:rsidRDefault="00597F95" w:rsidP="004B5B60">
      <w:pPr>
        <w:spacing w:after="0" w:line="240" w:lineRule="auto"/>
        <w:jc w:val="both"/>
      </w:pPr>
    </w:p>
    <w:p w14:paraId="1EC7C464" w14:textId="16747F80" w:rsidR="00597F95" w:rsidRDefault="00C647F8" w:rsidP="00CC200E">
      <w:pPr>
        <w:numPr>
          <w:ilvl w:val="1"/>
          <w:numId w:val="1"/>
        </w:numPr>
        <w:spacing w:after="0" w:line="240" w:lineRule="auto"/>
        <w:jc w:val="both"/>
      </w:pPr>
      <w:r>
        <w:t>i</w:t>
      </w:r>
      <w:r w:rsidR="00597F95">
        <w:t xml:space="preserve">f </w:t>
      </w:r>
      <w:r w:rsidR="00401817">
        <w:t>the</w:t>
      </w:r>
      <w:r w:rsidR="00597F95">
        <w:t xml:space="preserve"> </w:t>
      </w:r>
      <w:r w:rsidR="00401817">
        <w:t>NQT</w:t>
      </w:r>
      <w:r w:rsidR="00597F95">
        <w:t xml:space="preserve"> completes a full term on a full time contract the school will rec</w:t>
      </w:r>
      <w:r w:rsidR="00A7567F">
        <w:t>eive a payment of £1,25</w:t>
      </w:r>
      <w:r w:rsidR="00597F95">
        <w:t>0.00</w:t>
      </w:r>
      <w:r w:rsidR="00526941">
        <w:t>;</w:t>
      </w:r>
      <w:r w:rsidR="00597F95">
        <w:t xml:space="preserve">  </w:t>
      </w:r>
    </w:p>
    <w:p w14:paraId="70C5F496" w14:textId="77777777" w:rsidR="00597F95" w:rsidRDefault="00597F95" w:rsidP="004B5B60">
      <w:pPr>
        <w:spacing w:after="0" w:line="240" w:lineRule="auto"/>
        <w:ind w:left="1080"/>
        <w:jc w:val="both"/>
      </w:pPr>
    </w:p>
    <w:p w14:paraId="75450A89" w14:textId="577282B1" w:rsidR="00597F95" w:rsidRDefault="00C647F8" w:rsidP="00CC200E">
      <w:pPr>
        <w:numPr>
          <w:ilvl w:val="1"/>
          <w:numId w:val="1"/>
        </w:numPr>
        <w:spacing w:after="0" w:line="240" w:lineRule="auto"/>
        <w:jc w:val="both"/>
      </w:pPr>
      <w:r>
        <w:t>i</w:t>
      </w:r>
      <w:r w:rsidR="00401817">
        <w:t>f the</w:t>
      </w:r>
      <w:r w:rsidR="00597F95">
        <w:t xml:space="preserve"> </w:t>
      </w:r>
      <w:r w:rsidR="00401817">
        <w:t>NQT</w:t>
      </w:r>
      <w:r w:rsidR="00597F95">
        <w:t xml:space="preserve"> commences a period of induction at the half term, at the end of the fi</w:t>
      </w:r>
      <w:r w:rsidR="00401817">
        <w:t>rst academic term of the NQT’s</w:t>
      </w:r>
      <w:r w:rsidR="00597F95">
        <w:t xml:space="preserve"> induction the schoo</w:t>
      </w:r>
      <w:r w:rsidR="00A7567F">
        <w:t>l will receive a payment of £625</w:t>
      </w:r>
      <w:r w:rsidR="00597F95">
        <w:t>.00</w:t>
      </w:r>
      <w:r w:rsidR="00401817">
        <w:t>;</w:t>
      </w:r>
    </w:p>
    <w:p w14:paraId="74B22746" w14:textId="77777777" w:rsidR="00597F95" w:rsidRDefault="00597F95" w:rsidP="004B5B60">
      <w:pPr>
        <w:spacing w:after="0" w:line="240" w:lineRule="auto"/>
        <w:jc w:val="both"/>
      </w:pPr>
    </w:p>
    <w:p w14:paraId="71998BDB" w14:textId="122A0BBC" w:rsidR="00597F95" w:rsidRPr="00050D5A" w:rsidRDefault="00C647F8" w:rsidP="00CC200E">
      <w:pPr>
        <w:numPr>
          <w:ilvl w:val="1"/>
          <w:numId w:val="1"/>
        </w:numPr>
        <w:spacing w:after="0" w:line="240" w:lineRule="auto"/>
        <w:jc w:val="both"/>
      </w:pPr>
      <w:r>
        <w:t>i</w:t>
      </w:r>
      <w:r w:rsidR="00597F95">
        <w:t xml:space="preserve">f </w:t>
      </w:r>
      <w:r w:rsidR="00401817">
        <w:t>the NQT</w:t>
      </w:r>
      <w:r w:rsidR="00597F95">
        <w:t xml:space="preserve"> commences a period of induction at any other point during the academic term </w:t>
      </w:r>
      <w:r w:rsidR="008D1DE9">
        <w:t>the EWC</w:t>
      </w:r>
      <w:r w:rsidR="00597F95">
        <w:t xml:space="preserve"> will calculate the sum of funding </w:t>
      </w:r>
      <w:r w:rsidR="00A7567F">
        <w:t>to be released as follows £3,750</w:t>
      </w:r>
      <w:r w:rsidR="00597F95">
        <w:t>.00/380 session</w:t>
      </w:r>
      <w:r w:rsidR="00401817">
        <w:t>s</w:t>
      </w:r>
      <w:r w:rsidR="00597F95">
        <w:t xml:space="preserve"> x the number of sessions completed by the NQT during the academic term.</w:t>
      </w:r>
    </w:p>
    <w:p w14:paraId="2A975243" w14:textId="77777777" w:rsidR="00597F95" w:rsidRPr="00050D5A" w:rsidRDefault="00597F95" w:rsidP="004B5B60">
      <w:pPr>
        <w:spacing w:after="0" w:line="240" w:lineRule="auto"/>
        <w:jc w:val="both"/>
      </w:pPr>
      <w:bookmarkStart w:id="0" w:name="_GoBack"/>
      <w:bookmarkEnd w:id="0"/>
    </w:p>
    <w:p w14:paraId="0A3B9801" w14:textId="13F585CC" w:rsidR="00597F95" w:rsidRPr="00050D5A" w:rsidRDefault="00597F95" w:rsidP="00CC200E">
      <w:pPr>
        <w:numPr>
          <w:ilvl w:val="0"/>
          <w:numId w:val="7"/>
        </w:numPr>
        <w:spacing w:after="0" w:line="240" w:lineRule="auto"/>
        <w:jc w:val="both"/>
      </w:pPr>
      <w:r w:rsidRPr="00050D5A">
        <w:t xml:space="preserve">Subject to the </w:t>
      </w:r>
      <w:r>
        <w:t>required information</w:t>
      </w:r>
      <w:r w:rsidRPr="00050D5A">
        <w:t xml:space="preserve"> </w:t>
      </w:r>
      <w:r>
        <w:t xml:space="preserve">having been </w:t>
      </w:r>
      <w:r w:rsidRPr="00050D5A">
        <w:t>submitted to the required timescales</w:t>
      </w:r>
      <w:r>
        <w:t>,</w:t>
      </w:r>
      <w:r w:rsidRPr="00050D5A">
        <w:t xml:space="preserve"> funding will be released regardless of the </w:t>
      </w:r>
      <w:r w:rsidR="00C647F8">
        <w:t>teacher’s progress during</w:t>
      </w:r>
      <w:r w:rsidRPr="00050D5A">
        <w:t xml:space="preserve"> induction.</w:t>
      </w:r>
    </w:p>
    <w:p w14:paraId="2B4312AA" w14:textId="77777777" w:rsidR="00597F95" w:rsidRPr="00050D5A" w:rsidRDefault="00597F95" w:rsidP="004B5B60">
      <w:pPr>
        <w:spacing w:after="0" w:line="240" w:lineRule="auto"/>
        <w:jc w:val="both"/>
      </w:pPr>
    </w:p>
    <w:p w14:paraId="472FD55B" w14:textId="77777777" w:rsidR="00597F95" w:rsidRPr="00050D5A" w:rsidRDefault="00597F95" w:rsidP="00CC200E">
      <w:pPr>
        <w:numPr>
          <w:ilvl w:val="0"/>
          <w:numId w:val="7"/>
        </w:numPr>
        <w:spacing w:after="0" w:line="240" w:lineRule="auto"/>
        <w:jc w:val="both"/>
      </w:pPr>
      <w:r w:rsidRPr="00050D5A">
        <w:t xml:space="preserve">The method by which </w:t>
      </w:r>
      <w:r w:rsidR="008D1DE9">
        <w:t>the EWC</w:t>
      </w:r>
      <w:r w:rsidRPr="00050D5A">
        <w:t xml:space="preserve"> will release </w:t>
      </w:r>
      <w:r w:rsidR="008D1DE9">
        <w:t>i</w:t>
      </w:r>
      <w:r w:rsidRPr="00050D5A">
        <w:t>nduction funding to schools is dependent on the school</w:t>
      </w:r>
      <w:r>
        <w:t>’s</w:t>
      </w:r>
      <w:r w:rsidRPr="00050D5A">
        <w:t xml:space="preserve"> budget account status:</w:t>
      </w:r>
    </w:p>
    <w:p w14:paraId="1118D67C" w14:textId="77777777" w:rsidR="00597F95" w:rsidRPr="00050D5A" w:rsidRDefault="00597F95" w:rsidP="004B5B60">
      <w:pPr>
        <w:spacing w:after="0" w:line="240" w:lineRule="auto"/>
        <w:jc w:val="both"/>
      </w:pPr>
    </w:p>
    <w:p w14:paraId="00E8FF09" w14:textId="053D35C9" w:rsidR="00597F95" w:rsidRPr="00050D5A" w:rsidRDefault="00597F95" w:rsidP="00CC200E">
      <w:pPr>
        <w:numPr>
          <w:ilvl w:val="1"/>
          <w:numId w:val="1"/>
        </w:numPr>
        <w:spacing w:after="0" w:line="240" w:lineRule="auto"/>
        <w:jc w:val="both"/>
      </w:pPr>
      <w:r>
        <w:t>i</w:t>
      </w:r>
      <w:r w:rsidRPr="00050D5A">
        <w:t xml:space="preserve">f the school is a </w:t>
      </w:r>
      <w:r>
        <w:t>‘</w:t>
      </w:r>
      <w:r w:rsidRPr="00050D5A">
        <w:t>non-cheque book school</w:t>
      </w:r>
      <w:r>
        <w:t>’</w:t>
      </w:r>
      <w:r w:rsidRPr="00050D5A">
        <w:t xml:space="preserve"> </w:t>
      </w:r>
      <w:r w:rsidR="008D1DE9">
        <w:t>the EWC</w:t>
      </w:r>
      <w:r w:rsidRPr="00050D5A">
        <w:t xml:space="preserve"> will release funding to the school by </w:t>
      </w:r>
      <w:r>
        <w:t>the payment</w:t>
      </w:r>
      <w:r w:rsidRPr="00050D5A">
        <w:t xml:space="preserve"> method stipulated by the LA</w:t>
      </w:r>
      <w:r>
        <w:t xml:space="preserve"> Finance Department</w:t>
      </w:r>
      <w:r w:rsidRPr="00050D5A">
        <w:t xml:space="preserve">. </w:t>
      </w:r>
      <w:r>
        <w:t xml:space="preserve"> S</w:t>
      </w:r>
      <w:r w:rsidRPr="00050D5A">
        <w:t>chools</w:t>
      </w:r>
      <w:r>
        <w:t xml:space="preserve"> will</w:t>
      </w:r>
      <w:r w:rsidRPr="00050D5A">
        <w:t xml:space="preserve"> be notified in writing when a</w:t>
      </w:r>
      <w:r w:rsidR="00A122C4">
        <w:t>n induction</w:t>
      </w:r>
      <w:r w:rsidRPr="00050D5A">
        <w:t xml:space="preserve"> p</w:t>
      </w:r>
      <w:r w:rsidR="00A122C4">
        <w:t>ayment associated with</w:t>
      </w:r>
      <w:r w:rsidRPr="00050D5A">
        <w:t xml:space="preserve"> </w:t>
      </w:r>
      <w:r>
        <w:t>the</w:t>
      </w:r>
      <w:r w:rsidRPr="00050D5A">
        <w:t xml:space="preserve"> school is released by </w:t>
      </w:r>
      <w:r w:rsidR="008D1DE9">
        <w:t>the EWC</w:t>
      </w:r>
      <w:r w:rsidRPr="00050D5A">
        <w:t>;</w:t>
      </w:r>
    </w:p>
    <w:p w14:paraId="058CA14A" w14:textId="77777777" w:rsidR="00597F95" w:rsidRPr="00050D5A" w:rsidRDefault="00597F95" w:rsidP="004B5B60">
      <w:pPr>
        <w:spacing w:after="0" w:line="240" w:lineRule="auto"/>
        <w:jc w:val="both"/>
      </w:pPr>
    </w:p>
    <w:p w14:paraId="7F143D04" w14:textId="77777777" w:rsidR="00597F95" w:rsidRDefault="00597F95" w:rsidP="00CC200E">
      <w:pPr>
        <w:pStyle w:val="ListParagraph"/>
        <w:numPr>
          <w:ilvl w:val="1"/>
          <w:numId w:val="1"/>
        </w:numPr>
        <w:spacing w:after="0" w:line="240" w:lineRule="auto"/>
        <w:jc w:val="both"/>
      </w:pPr>
      <w:r w:rsidRPr="00E6209D">
        <w:t xml:space="preserve">if the school is a ‘cheque book school’ </w:t>
      </w:r>
      <w:r w:rsidR="008D1DE9">
        <w:t>the EWC</w:t>
      </w:r>
      <w:r w:rsidRPr="00E6209D">
        <w:t xml:space="preserve"> will release </w:t>
      </w:r>
      <w:r>
        <w:t>funding</w:t>
      </w:r>
      <w:r w:rsidRPr="00E6209D">
        <w:t xml:space="preserve"> to the school by cheque, unless informed by the school to do so by BACS. </w:t>
      </w:r>
    </w:p>
    <w:p w14:paraId="4675C370" w14:textId="77777777" w:rsidR="00597F95" w:rsidRPr="00E6209D" w:rsidRDefault="00597F95" w:rsidP="004B5B60">
      <w:pPr>
        <w:spacing w:after="0" w:line="240" w:lineRule="auto"/>
        <w:ind w:left="1080"/>
        <w:jc w:val="both"/>
      </w:pPr>
    </w:p>
    <w:p w14:paraId="2ED77961" w14:textId="5402A379" w:rsidR="00597F95" w:rsidRPr="002D6C05" w:rsidRDefault="008D1DE9" w:rsidP="004B5B60">
      <w:pPr>
        <w:spacing w:after="0" w:line="240" w:lineRule="auto"/>
        <w:ind w:left="1440"/>
        <w:jc w:val="both"/>
        <w:rPr>
          <w:b/>
        </w:rPr>
      </w:pPr>
      <w:r>
        <w:rPr>
          <w:b/>
        </w:rPr>
        <w:t>The EWC</w:t>
      </w:r>
      <w:r w:rsidR="00597F95" w:rsidRPr="002D6C05">
        <w:rPr>
          <w:b/>
        </w:rPr>
        <w:t xml:space="preserve"> would encourage schools to receive funding by BACS.  For further advice in this regard</w:t>
      </w:r>
      <w:r w:rsidR="002D1875">
        <w:rPr>
          <w:b/>
        </w:rPr>
        <w:t xml:space="preserve"> please</w:t>
      </w:r>
      <w:r w:rsidR="00597F95" w:rsidRPr="002D6C05">
        <w:rPr>
          <w:b/>
        </w:rPr>
        <w:t xml:space="preserve"> contact </w:t>
      </w:r>
      <w:r>
        <w:rPr>
          <w:b/>
        </w:rPr>
        <w:t>the EWC</w:t>
      </w:r>
      <w:r w:rsidR="002D1875">
        <w:rPr>
          <w:b/>
        </w:rPr>
        <w:t xml:space="preserve"> directly</w:t>
      </w:r>
      <w:r w:rsidR="00597F95" w:rsidRPr="002D6C05">
        <w:rPr>
          <w:b/>
        </w:rPr>
        <w:t>.</w:t>
      </w:r>
      <w:r w:rsidR="008042CD">
        <w:rPr>
          <w:b/>
        </w:rPr>
        <w:t xml:space="preserve">  </w:t>
      </w:r>
      <w:r w:rsidR="0022265F">
        <w:rPr>
          <w:b/>
        </w:rPr>
        <w:t>Where schools already receive payment by BACS the school must notify the EWC immediately and in writing, of any changes to their bank details.</w:t>
      </w:r>
    </w:p>
    <w:p w14:paraId="1B5841FA" w14:textId="77777777" w:rsidR="00597F95" w:rsidRPr="00050D5A" w:rsidRDefault="00597F95" w:rsidP="004B5B60">
      <w:pPr>
        <w:spacing w:after="0" w:line="240" w:lineRule="auto"/>
        <w:jc w:val="both"/>
      </w:pPr>
    </w:p>
    <w:p w14:paraId="23E7CF17" w14:textId="77777777" w:rsidR="00597F95" w:rsidRPr="00050D5A" w:rsidRDefault="000D4FC2" w:rsidP="00CC200E">
      <w:pPr>
        <w:numPr>
          <w:ilvl w:val="0"/>
          <w:numId w:val="8"/>
        </w:numPr>
        <w:spacing w:after="0" w:line="240" w:lineRule="auto"/>
        <w:jc w:val="both"/>
      </w:pPr>
      <w:r>
        <w:t>The E</w:t>
      </w:r>
      <w:r w:rsidR="00597F95" w:rsidRPr="00050D5A">
        <w:t>W</w:t>
      </w:r>
      <w:r>
        <w:t>C</w:t>
      </w:r>
      <w:r w:rsidR="00597F95" w:rsidRPr="00050D5A">
        <w:t xml:space="preserve"> will not release payment into school private fund accounts.</w:t>
      </w:r>
    </w:p>
    <w:p w14:paraId="0F0072D6" w14:textId="77777777" w:rsidR="00597F95" w:rsidRPr="00050D5A" w:rsidRDefault="00597F95" w:rsidP="004B5B60">
      <w:pPr>
        <w:spacing w:after="0" w:line="240" w:lineRule="auto"/>
        <w:jc w:val="both"/>
      </w:pPr>
    </w:p>
    <w:p w14:paraId="1F42282D" w14:textId="5C08AFDE" w:rsidR="00597F95" w:rsidRPr="00050D5A" w:rsidRDefault="00597F95" w:rsidP="00CC200E">
      <w:pPr>
        <w:numPr>
          <w:ilvl w:val="0"/>
          <w:numId w:val="8"/>
        </w:numPr>
        <w:spacing w:after="0" w:line="240" w:lineRule="auto"/>
        <w:jc w:val="both"/>
      </w:pPr>
      <w:r w:rsidRPr="00050D5A">
        <w:t xml:space="preserve">Where payments are made/sent directly to schools payments should not be made </w:t>
      </w:r>
      <w:r w:rsidR="002D1875">
        <w:t>in</w:t>
      </w:r>
      <w:r w:rsidRPr="00050D5A">
        <w:t>to the school private fund account.</w:t>
      </w:r>
    </w:p>
    <w:p w14:paraId="480C152C" w14:textId="77777777" w:rsidR="00597F95" w:rsidRPr="00050D5A" w:rsidRDefault="00597F95" w:rsidP="004B5B60">
      <w:pPr>
        <w:spacing w:after="0" w:line="240" w:lineRule="auto"/>
        <w:jc w:val="both"/>
      </w:pPr>
    </w:p>
    <w:p w14:paraId="12951620" w14:textId="77777777" w:rsidR="00597F95" w:rsidRDefault="000D4FC2" w:rsidP="00CC200E">
      <w:pPr>
        <w:numPr>
          <w:ilvl w:val="0"/>
          <w:numId w:val="9"/>
        </w:numPr>
        <w:spacing w:after="0" w:line="240" w:lineRule="auto"/>
        <w:jc w:val="both"/>
      </w:pPr>
      <w:r>
        <w:t>The EWC</w:t>
      </w:r>
      <w:r w:rsidR="00597F95" w:rsidRPr="00050D5A">
        <w:t xml:space="preserve"> will not release payments directly to teachers.</w:t>
      </w:r>
    </w:p>
    <w:p w14:paraId="7F1725F1" w14:textId="77777777" w:rsidR="00F012D5" w:rsidRDefault="00F012D5" w:rsidP="00F012D5">
      <w:pPr>
        <w:pStyle w:val="ListParagraph"/>
      </w:pPr>
    </w:p>
    <w:p w14:paraId="1A4D4EBC" w14:textId="5003DA81" w:rsidR="00597F95" w:rsidRPr="00BA0848" w:rsidRDefault="008A326F" w:rsidP="00747ADE">
      <w:pPr>
        <w:autoSpaceDE w:val="0"/>
        <w:autoSpaceDN w:val="0"/>
        <w:adjustRightInd w:val="0"/>
        <w:spacing w:after="0" w:line="240" w:lineRule="auto"/>
        <w:jc w:val="both"/>
        <w:rPr>
          <w:rFonts w:ascii="Calibri" w:hAnsi="Calibri" w:cs="GillSans-BoldItalic"/>
          <w:b/>
          <w:bCs/>
          <w:iCs/>
          <w:sz w:val="24"/>
          <w:szCs w:val="24"/>
        </w:rPr>
      </w:pPr>
      <w:r>
        <w:rPr>
          <w:rFonts w:ascii="Calibri" w:hAnsi="Calibri" w:cs="GillSans-BoldItalic"/>
          <w:b/>
          <w:bCs/>
          <w:iCs/>
          <w:sz w:val="24"/>
          <w:szCs w:val="24"/>
        </w:rPr>
        <w:lastRenderedPageBreak/>
        <w:t>4.4.2</w:t>
      </w:r>
      <w:r>
        <w:rPr>
          <w:rFonts w:ascii="Calibri" w:hAnsi="Calibri" w:cs="GillSans-BoldItalic"/>
          <w:b/>
          <w:bCs/>
          <w:iCs/>
          <w:sz w:val="24"/>
          <w:szCs w:val="24"/>
        </w:rPr>
        <w:tab/>
      </w:r>
      <w:r w:rsidR="00597F95" w:rsidRPr="00BA0848">
        <w:rPr>
          <w:rFonts w:ascii="Calibri" w:hAnsi="Calibri" w:cs="GillSans-BoldItalic"/>
          <w:b/>
          <w:bCs/>
          <w:iCs/>
          <w:sz w:val="24"/>
          <w:szCs w:val="24"/>
        </w:rPr>
        <w:t>Circumstances where funding WILL NOT be remitted to schools</w:t>
      </w:r>
    </w:p>
    <w:p w14:paraId="6FAE5F98" w14:textId="77777777" w:rsidR="009B59C3" w:rsidRDefault="009B59C3" w:rsidP="009B59C3">
      <w:pPr>
        <w:spacing w:after="0" w:line="240" w:lineRule="auto"/>
        <w:ind w:left="349"/>
        <w:jc w:val="both"/>
      </w:pPr>
    </w:p>
    <w:p w14:paraId="22D23AB8" w14:textId="77777777" w:rsidR="00597F95" w:rsidRPr="00050D5A" w:rsidRDefault="00C014F2" w:rsidP="00CC200E">
      <w:pPr>
        <w:numPr>
          <w:ilvl w:val="0"/>
          <w:numId w:val="10"/>
        </w:numPr>
        <w:spacing w:after="0" w:line="240" w:lineRule="auto"/>
        <w:jc w:val="both"/>
      </w:pPr>
      <w:r>
        <w:t>The EWC</w:t>
      </w:r>
      <w:r w:rsidR="00597F95" w:rsidRPr="00050D5A">
        <w:t xml:space="preserve"> will not release funding to schools if timescales for the submission of information are not met.</w:t>
      </w:r>
    </w:p>
    <w:p w14:paraId="76237610" w14:textId="77777777" w:rsidR="00597F95" w:rsidRPr="00050D5A" w:rsidRDefault="00597F95" w:rsidP="004B5B60">
      <w:pPr>
        <w:spacing w:after="0" w:line="240" w:lineRule="auto"/>
        <w:jc w:val="both"/>
      </w:pPr>
    </w:p>
    <w:p w14:paraId="4975401E" w14:textId="6F7C5765" w:rsidR="00597F95" w:rsidRPr="00050D5A" w:rsidRDefault="00D26548" w:rsidP="00CC200E">
      <w:pPr>
        <w:numPr>
          <w:ilvl w:val="0"/>
          <w:numId w:val="10"/>
        </w:numPr>
        <w:spacing w:after="0" w:line="240" w:lineRule="auto"/>
        <w:jc w:val="both"/>
      </w:pPr>
      <w:r>
        <w:t>The EWC</w:t>
      </w:r>
      <w:r w:rsidR="00597F95" w:rsidRPr="00050D5A">
        <w:t xml:space="preserve"> will not release funding to schools where the teacher does not meet the eligibility criteria to undertake induction</w:t>
      </w:r>
      <w:r w:rsidR="00954F29">
        <w:t>.</w:t>
      </w:r>
    </w:p>
    <w:p w14:paraId="3229A5ED" w14:textId="77777777" w:rsidR="00597F95" w:rsidRDefault="00597F95" w:rsidP="004B5B60">
      <w:pPr>
        <w:spacing w:after="0" w:line="240" w:lineRule="auto"/>
        <w:jc w:val="both"/>
      </w:pPr>
    </w:p>
    <w:p w14:paraId="2B75E7D6" w14:textId="77777777" w:rsidR="007164BC" w:rsidRDefault="007164BC" w:rsidP="007164BC">
      <w:pPr>
        <w:spacing w:after="0" w:line="240" w:lineRule="auto"/>
        <w:ind w:left="1440"/>
        <w:jc w:val="both"/>
        <w:rPr>
          <w:b/>
        </w:rPr>
      </w:pPr>
    </w:p>
    <w:p w14:paraId="02CF4593" w14:textId="77777777" w:rsidR="00597F95" w:rsidRPr="007164BC" w:rsidRDefault="00597F95" w:rsidP="00CC200E">
      <w:pPr>
        <w:numPr>
          <w:ilvl w:val="1"/>
          <w:numId w:val="1"/>
        </w:numPr>
        <w:spacing w:after="0" w:line="240" w:lineRule="auto"/>
        <w:jc w:val="both"/>
        <w:rPr>
          <w:b/>
        </w:rPr>
      </w:pPr>
      <w:r w:rsidRPr="007164BC">
        <w:rPr>
          <w:b/>
        </w:rPr>
        <w:t xml:space="preserve">Registration with </w:t>
      </w:r>
      <w:r w:rsidR="00C014F2" w:rsidRPr="007164BC">
        <w:rPr>
          <w:b/>
        </w:rPr>
        <w:t>the EWC</w:t>
      </w:r>
    </w:p>
    <w:p w14:paraId="64ACCF06" w14:textId="076D362F" w:rsidR="00597F95" w:rsidRDefault="00597F95" w:rsidP="009847E8">
      <w:pPr>
        <w:autoSpaceDE w:val="0"/>
        <w:autoSpaceDN w:val="0"/>
        <w:adjustRightInd w:val="0"/>
        <w:spacing w:after="0" w:line="240" w:lineRule="auto"/>
        <w:ind w:left="1440"/>
        <w:jc w:val="both"/>
        <w:rPr>
          <w:rFonts w:cs="Arial"/>
        </w:rPr>
      </w:pPr>
      <w:r w:rsidRPr="00050D5A">
        <w:rPr>
          <w:rFonts w:cs="Arial"/>
        </w:rPr>
        <w:t xml:space="preserve">It is important to note that one of the eligibility criteria relates to registration with </w:t>
      </w:r>
      <w:r w:rsidR="00C014F2">
        <w:rPr>
          <w:rFonts w:cs="Arial"/>
        </w:rPr>
        <w:t>the EWC</w:t>
      </w:r>
      <w:r w:rsidRPr="00050D5A">
        <w:rPr>
          <w:rFonts w:cs="Arial"/>
        </w:rPr>
        <w:t xml:space="preserve"> </w:t>
      </w:r>
      <w:r w:rsidR="00C014F2">
        <w:rPr>
          <w:rFonts w:cs="Arial"/>
        </w:rPr>
        <w:t>–</w:t>
      </w:r>
      <w:r w:rsidRPr="00050D5A">
        <w:rPr>
          <w:rFonts w:cs="Arial"/>
        </w:rPr>
        <w:t xml:space="preserve"> under</w:t>
      </w:r>
      <w:r w:rsidR="00C014F2">
        <w:rPr>
          <w:rFonts w:cs="Arial"/>
        </w:rPr>
        <w:t xml:space="preserve"> </w:t>
      </w:r>
      <w:r w:rsidR="00D26548">
        <w:rPr>
          <w:rFonts w:cs="Arial"/>
        </w:rPr>
        <w:t>The Education Workforce Council (Main Functions) (Wales) Regulations 2015</w:t>
      </w:r>
      <w:r w:rsidRPr="00050D5A">
        <w:rPr>
          <w:rFonts w:cs="Arial"/>
        </w:rPr>
        <w:t xml:space="preserve"> every qualified </w:t>
      </w:r>
      <w:r w:rsidR="00D26548">
        <w:rPr>
          <w:rFonts w:cs="Arial"/>
        </w:rPr>
        <w:t xml:space="preserve">school </w:t>
      </w:r>
      <w:r w:rsidRPr="00050D5A">
        <w:rPr>
          <w:rFonts w:cs="Arial"/>
        </w:rPr>
        <w:t xml:space="preserve">teacher, who carries out the “specified work” of a </w:t>
      </w:r>
      <w:r w:rsidR="00D26548">
        <w:rPr>
          <w:rFonts w:cs="Arial"/>
        </w:rPr>
        <w:t xml:space="preserve">school </w:t>
      </w:r>
      <w:r w:rsidRPr="00050D5A">
        <w:rPr>
          <w:rFonts w:cs="Arial"/>
        </w:rPr>
        <w:t xml:space="preserve">teacher in a maintained school must be registered with the </w:t>
      </w:r>
      <w:r w:rsidR="00C014F2">
        <w:rPr>
          <w:rFonts w:cs="Arial"/>
        </w:rPr>
        <w:t>Education Workforce Council</w:t>
      </w:r>
      <w:r w:rsidRPr="00050D5A">
        <w:rPr>
          <w:rFonts w:cs="Arial"/>
        </w:rPr>
        <w:t>.</w:t>
      </w:r>
    </w:p>
    <w:p w14:paraId="31FBDE5A" w14:textId="77777777" w:rsidR="009847E8" w:rsidRPr="00050D5A" w:rsidRDefault="009847E8" w:rsidP="009847E8">
      <w:pPr>
        <w:autoSpaceDE w:val="0"/>
        <w:autoSpaceDN w:val="0"/>
        <w:adjustRightInd w:val="0"/>
        <w:spacing w:after="0" w:line="240" w:lineRule="auto"/>
        <w:ind w:left="1440"/>
        <w:jc w:val="both"/>
        <w:rPr>
          <w:rFonts w:cs="Arial"/>
        </w:rPr>
      </w:pPr>
    </w:p>
    <w:p w14:paraId="548F02FB" w14:textId="03C4500A" w:rsidR="00597F95" w:rsidRDefault="00597F95" w:rsidP="009847E8">
      <w:pPr>
        <w:autoSpaceDE w:val="0"/>
        <w:autoSpaceDN w:val="0"/>
        <w:adjustRightInd w:val="0"/>
        <w:spacing w:after="0" w:line="240" w:lineRule="auto"/>
        <w:ind w:left="1440"/>
        <w:jc w:val="both"/>
        <w:rPr>
          <w:rFonts w:cs="Arial"/>
        </w:rPr>
      </w:pPr>
      <w:r w:rsidRPr="00050D5A">
        <w:rPr>
          <w:rFonts w:cs="Arial"/>
        </w:rPr>
        <w:t xml:space="preserve">The legal responsibility for ensuring that only registered </w:t>
      </w:r>
      <w:r w:rsidR="00D26548">
        <w:rPr>
          <w:rFonts w:cs="Arial"/>
        </w:rPr>
        <w:t xml:space="preserve">school </w:t>
      </w:r>
      <w:r w:rsidRPr="00050D5A">
        <w:rPr>
          <w:rFonts w:cs="Arial"/>
        </w:rPr>
        <w:t>teachers are employed in such posts lies with the employer.</w:t>
      </w:r>
    </w:p>
    <w:p w14:paraId="268DFEEF" w14:textId="77777777" w:rsidR="009847E8" w:rsidRPr="00050D5A" w:rsidRDefault="009847E8" w:rsidP="009847E8">
      <w:pPr>
        <w:autoSpaceDE w:val="0"/>
        <w:autoSpaceDN w:val="0"/>
        <w:adjustRightInd w:val="0"/>
        <w:spacing w:after="0" w:line="240" w:lineRule="auto"/>
        <w:ind w:left="1440"/>
        <w:jc w:val="both"/>
        <w:rPr>
          <w:rFonts w:cs="Arial"/>
        </w:rPr>
      </w:pPr>
    </w:p>
    <w:p w14:paraId="0D7233F3" w14:textId="1D3F547F" w:rsidR="00597F95" w:rsidRPr="00050D5A" w:rsidRDefault="00597F95" w:rsidP="009847E8">
      <w:pPr>
        <w:autoSpaceDE w:val="0"/>
        <w:autoSpaceDN w:val="0"/>
        <w:adjustRightInd w:val="0"/>
        <w:spacing w:after="0" w:line="240" w:lineRule="auto"/>
        <w:ind w:left="1440"/>
        <w:jc w:val="both"/>
        <w:rPr>
          <w:rFonts w:cs="Arial"/>
        </w:rPr>
      </w:pPr>
      <w:r w:rsidRPr="00050D5A">
        <w:rPr>
          <w:rFonts w:cs="Arial"/>
        </w:rPr>
        <w:t>If an employer knowingly continues to employ a qualified</w:t>
      </w:r>
      <w:r w:rsidR="00D26548">
        <w:rPr>
          <w:rFonts w:cs="Arial"/>
        </w:rPr>
        <w:t xml:space="preserve"> school</w:t>
      </w:r>
      <w:r w:rsidRPr="00050D5A">
        <w:rPr>
          <w:rFonts w:cs="Arial"/>
        </w:rPr>
        <w:t xml:space="preserve"> teacher who is unregistered in a post involving the “specified work” of a teacher, the Welsh Government has powers to issue a direction to an employer to comply with its statutory duty.</w:t>
      </w:r>
    </w:p>
    <w:p w14:paraId="3079E14E" w14:textId="77777777" w:rsidR="009847E8" w:rsidRDefault="009847E8" w:rsidP="004B5B60">
      <w:pPr>
        <w:autoSpaceDE w:val="0"/>
        <w:autoSpaceDN w:val="0"/>
        <w:adjustRightInd w:val="0"/>
        <w:spacing w:after="0" w:line="240" w:lineRule="auto"/>
        <w:ind w:left="349"/>
        <w:jc w:val="both"/>
      </w:pPr>
    </w:p>
    <w:p w14:paraId="713F9FCE" w14:textId="49BA7E11" w:rsidR="00597F95" w:rsidRPr="002D47BC" w:rsidRDefault="00597F95" w:rsidP="009847E8">
      <w:pPr>
        <w:autoSpaceDE w:val="0"/>
        <w:autoSpaceDN w:val="0"/>
        <w:adjustRightInd w:val="0"/>
        <w:spacing w:after="0" w:line="240" w:lineRule="auto"/>
        <w:ind w:left="1440"/>
        <w:jc w:val="both"/>
        <w:rPr>
          <w:b/>
          <w:bCs/>
          <w:iCs/>
        </w:rPr>
      </w:pPr>
      <w:r w:rsidRPr="00BE47ED">
        <w:t>As a direct result any periods o</w:t>
      </w:r>
      <w:r w:rsidR="00954F29" w:rsidRPr="00BE47ED">
        <w:t xml:space="preserve">f induction completed whilst </w:t>
      </w:r>
      <w:r w:rsidR="00117EA5" w:rsidRPr="00BE47ED">
        <w:t>the</w:t>
      </w:r>
      <w:r w:rsidR="00954F29" w:rsidRPr="00BE47ED">
        <w:t xml:space="preserve"> NQT</w:t>
      </w:r>
      <w:r w:rsidRPr="00BE47ED">
        <w:t xml:space="preserve"> is not registered with </w:t>
      </w:r>
      <w:r w:rsidR="00117EA5" w:rsidRPr="00BE47ED">
        <w:t xml:space="preserve">the </w:t>
      </w:r>
      <w:r w:rsidR="00C014F2" w:rsidRPr="00BE47ED">
        <w:t>E</w:t>
      </w:r>
      <w:r w:rsidRPr="00BE47ED">
        <w:t>W</w:t>
      </w:r>
      <w:r w:rsidR="00C014F2" w:rsidRPr="00BE47ED">
        <w:t>C</w:t>
      </w:r>
      <w:r w:rsidR="00AF0FCE" w:rsidRPr="00BE47ED">
        <w:t xml:space="preserve"> in the category of school teacher</w:t>
      </w:r>
      <w:r w:rsidRPr="00BE47ED">
        <w:t xml:space="preserve"> will not be funded and will not count towards the teacher’s induction.</w:t>
      </w:r>
    </w:p>
    <w:p w14:paraId="33F46C4F" w14:textId="2537D632" w:rsidR="000F3D1B" w:rsidRDefault="000F3D1B">
      <w:pPr>
        <w:rPr>
          <w:b/>
          <w:color w:val="FF9900"/>
        </w:rPr>
      </w:pPr>
      <w:r>
        <w:rPr>
          <w:b/>
          <w:color w:val="FF9900"/>
        </w:rPr>
        <w:br w:type="page"/>
      </w:r>
    </w:p>
    <w:p w14:paraId="42EBD277" w14:textId="60A5A996" w:rsidR="006C517B" w:rsidRPr="0039696A" w:rsidRDefault="006C517B" w:rsidP="00CC200E">
      <w:pPr>
        <w:numPr>
          <w:ilvl w:val="0"/>
          <w:numId w:val="4"/>
        </w:numPr>
        <w:ind w:left="0" w:firstLine="0"/>
        <w:rPr>
          <w:b/>
          <w:color w:val="336600"/>
          <w:sz w:val="32"/>
          <w:szCs w:val="32"/>
        </w:rPr>
      </w:pPr>
      <w:r w:rsidRPr="0039696A">
        <w:rPr>
          <w:b/>
          <w:color w:val="336600"/>
          <w:sz w:val="32"/>
          <w:szCs w:val="32"/>
        </w:rPr>
        <w:lastRenderedPageBreak/>
        <w:t>Induction for short-term supply teachers</w:t>
      </w:r>
    </w:p>
    <w:p w14:paraId="53F13546" w14:textId="4B479F49" w:rsidR="006C517B" w:rsidRPr="00587426" w:rsidRDefault="006C517B" w:rsidP="00CC200E">
      <w:pPr>
        <w:pStyle w:val="ListParagraph"/>
        <w:numPr>
          <w:ilvl w:val="1"/>
          <w:numId w:val="4"/>
        </w:numPr>
        <w:spacing w:after="0" w:line="240" w:lineRule="auto"/>
        <w:ind w:left="709" w:hanging="709"/>
        <w:rPr>
          <w:b/>
          <w:sz w:val="28"/>
          <w:szCs w:val="28"/>
        </w:rPr>
      </w:pPr>
      <w:r w:rsidRPr="00587426">
        <w:rPr>
          <w:b/>
          <w:sz w:val="28"/>
          <w:szCs w:val="28"/>
        </w:rPr>
        <w:t>About this section</w:t>
      </w:r>
    </w:p>
    <w:p w14:paraId="6795A3CE" w14:textId="77777777" w:rsidR="006C517B" w:rsidRDefault="006C517B" w:rsidP="00D969F3">
      <w:pPr>
        <w:spacing w:after="0" w:line="240" w:lineRule="auto"/>
        <w:jc w:val="both"/>
      </w:pPr>
    </w:p>
    <w:p w14:paraId="72BA0CD2" w14:textId="4369B2FD" w:rsidR="006C517B" w:rsidRPr="00587426" w:rsidRDefault="006C517B" w:rsidP="00D969F3">
      <w:pPr>
        <w:spacing w:after="0" w:line="240" w:lineRule="auto"/>
        <w:jc w:val="both"/>
      </w:pPr>
      <w:r w:rsidRPr="00587426">
        <w:t xml:space="preserve">This section is only relevant to </w:t>
      </w:r>
      <w:r w:rsidR="00D44C33" w:rsidRPr="00587426">
        <w:t>NQT</w:t>
      </w:r>
      <w:r w:rsidRPr="00587426">
        <w:t xml:space="preserve">s completing induction whilst undertaking short term supply work.  If a period of short term supply becomes a regular or longer term arrangement, regardless of whether </w:t>
      </w:r>
      <w:r w:rsidR="00D44C33" w:rsidRPr="00587426">
        <w:t xml:space="preserve">the </w:t>
      </w:r>
      <w:r w:rsidRPr="00587426">
        <w:t>employment is on a supply basis, the steps in section 4.0 will need to be completed.</w:t>
      </w:r>
    </w:p>
    <w:p w14:paraId="668ABF36" w14:textId="77777777" w:rsidR="006C517B" w:rsidRPr="00050D5A" w:rsidRDefault="006C517B" w:rsidP="00D969F3">
      <w:pPr>
        <w:spacing w:after="0" w:line="240" w:lineRule="auto"/>
        <w:jc w:val="both"/>
      </w:pPr>
    </w:p>
    <w:p w14:paraId="73D65C3F" w14:textId="77777777" w:rsidR="006C517B" w:rsidRDefault="006C517B" w:rsidP="00D969F3">
      <w:pPr>
        <w:spacing w:after="0" w:line="240" w:lineRule="auto"/>
        <w:jc w:val="both"/>
      </w:pPr>
      <w:r w:rsidRPr="00050D5A">
        <w:t xml:space="preserve">This section provides </w:t>
      </w:r>
      <w:r>
        <w:t>step by step</w:t>
      </w:r>
      <w:r w:rsidRPr="00050D5A">
        <w:t xml:space="preserve"> information to ensure that:</w:t>
      </w:r>
    </w:p>
    <w:p w14:paraId="43BC44A3" w14:textId="77777777" w:rsidR="00BA0FEA" w:rsidRPr="00050D5A" w:rsidRDefault="00BA0FEA" w:rsidP="00D969F3">
      <w:pPr>
        <w:spacing w:after="0" w:line="240" w:lineRule="auto"/>
        <w:jc w:val="both"/>
      </w:pPr>
    </w:p>
    <w:p w14:paraId="1E5D4285" w14:textId="06501523" w:rsidR="006C517B" w:rsidRDefault="006C517B" w:rsidP="00CC200E">
      <w:pPr>
        <w:numPr>
          <w:ilvl w:val="0"/>
          <w:numId w:val="11"/>
        </w:numPr>
        <w:spacing w:after="0" w:line="240" w:lineRule="auto"/>
        <w:jc w:val="both"/>
      </w:pPr>
      <w:r w:rsidRPr="00050D5A">
        <w:t xml:space="preserve">a central </w:t>
      </w:r>
      <w:r w:rsidR="00D44C33">
        <w:t xml:space="preserve">accurate </w:t>
      </w:r>
      <w:r w:rsidRPr="00050D5A">
        <w:t xml:space="preserve">record of sessions completed by </w:t>
      </w:r>
      <w:r w:rsidR="00D44C33">
        <w:t>NQT</w:t>
      </w:r>
      <w:r w:rsidRPr="00050D5A">
        <w:t>s undertaking induction whilst working as short-term supply teachers is maintained;</w:t>
      </w:r>
    </w:p>
    <w:p w14:paraId="7ACD9EB6" w14:textId="5B18F165" w:rsidR="00430117" w:rsidRPr="00B9500B" w:rsidRDefault="00430117" w:rsidP="00CC200E">
      <w:pPr>
        <w:numPr>
          <w:ilvl w:val="0"/>
          <w:numId w:val="11"/>
        </w:numPr>
        <w:spacing w:after="0" w:line="240" w:lineRule="auto"/>
        <w:jc w:val="both"/>
      </w:pPr>
      <w:r w:rsidRPr="00BE47ED">
        <w:t xml:space="preserve">an </w:t>
      </w:r>
      <w:r w:rsidR="00D44C33" w:rsidRPr="00B9500B">
        <w:t>e</w:t>
      </w:r>
      <w:r w:rsidRPr="00B9500B">
        <w:t xml:space="preserve">xternal </w:t>
      </w:r>
      <w:r w:rsidR="00A64F86" w:rsidRPr="00B9500B">
        <w:t>verifier</w:t>
      </w:r>
      <w:r w:rsidRPr="00B9500B">
        <w:t xml:space="preserve"> is allocate</w:t>
      </w:r>
      <w:r w:rsidR="00D44C33" w:rsidRPr="00B9500B">
        <w:t>d</w:t>
      </w:r>
      <w:r w:rsidRPr="00B9500B">
        <w:t xml:space="preserve"> to support the NQT;</w:t>
      </w:r>
    </w:p>
    <w:p w14:paraId="3D4EB2E0" w14:textId="77777777" w:rsidR="00430117" w:rsidRPr="00B9500B" w:rsidRDefault="00430117" w:rsidP="00CC200E">
      <w:pPr>
        <w:numPr>
          <w:ilvl w:val="0"/>
          <w:numId w:val="11"/>
        </w:numPr>
        <w:spacing w:after="0" w:line="240" w:lineRule="auto"/>
        <w:jc w:val="both"/>
      </w:pPr>
      <w:r w:rsidRPr="00B9500B">
        <w:t>all relevant parties have access to the NQT’s online induction profile.</w:t>
      </w:r>
    </w:p>
    <w:p w14:paraId="1F7586DC" w14:textId="77777777" w:rsidR="00B65EFC" w:rsidRPr="00B9500B" w:rsidRDefault="00B65EFC" w:rsidP="00B65EFC">
      <w:pPr>
        <w:spacing w:after="0" w:line="240" w:lineRule="auto"/>
        <w:ind w:left="349"/>
        <w:jc w:val="both"/>
      </w:pPr>
    </w:p>
    <w:p w14:paraId="0F311C43" w14:textId="77777777" w:rsidR="006C517B" w:rsidRPr="00B9500B" w:rsidRDefault="006C517B" w:rsidP="00D44C33">
      <w:pPr>
        <w:spacing w:after="0" w:line="240" w:lineRule="auto"/>
        <w:jc w:val="both"/>
      </w:pPr>
      <w:r w:rsidRPr="00B9500B">
        <w:t>Each step denotes:</w:t>
      </w:r>
    </w:p>
    <w:p w14:paraId="4495A8B7" w14:textId="77777777" w:rsidR="00D44C33" w:rsidRPr="00B9500B" w:rsidRDefault="00D44C33" w:rsidP="00D44C33">
      <w:pPr>
        <w:spacing w:after="0" w:line="240" w:lineRule="auto"/>
        <w:jc w:val="both"/>
      </w:pPr>
    </w:p>
    <w:p w14:paraId="6A15E47E" w14:textId="77777777" w:rsidR="006C517B" w:rsidRPr="00B9500B" w:rsidRDefault="006C517B" w:rsidP="00CC200E">
      <w:pPr>
        <w:numPr>
          <w:ilvl w:val="0"/>
          <w:numId w:val="12"/>
        </w:numPr>
        <w:spacing w:after="0" w:line="240" w:lineRule="auto"/>
        <w:jc w:val="both"/>
      </w:pPr>
      <w:r w:rsidRPr="00B9500B">
        <w:t>the body and/or individual responsible for the step;</w:t>
      </w:r>
    </w:p>
    <w:p w14:paraId="50A094AD" w14:textId="77777777" w:rsidR="00D44C33" w:rsidRPr="00B9500B" w:rsidRDefault="00D44C33" w:rsidP="00CC200E">
      <w:pPr>
        <w:numPr>
          <w:ilvl w:val="0"/>
          <w:numId w:val="12"/>
        </w:numPr>
        <w:spacing w:after="0" w:line="240" w:lineRule="auto"/>
        <w:jc w:val="both"/>
      </w:pPr>
      <w:r w:rsidRPr="00B9500B">
        <w:t>the action which must be completed, including the completion and submission of necessary documentation;</w:t>
      </w:r>
    </w:p>
    <w:p w14:paraId="411010BC" w14:textId="37171BEA" w:rsidR="006C517B" w:rsidRPr="00B9500B" w:rsidRDefault="006C517B" w:rsidP="00CC200E">
      <w:pPr>
        <w:numPr>
          <w:ilvl w:val="0"/>
          <w:numId w:val="12"/>
        </w:numPr>
        <w:spacing w:after="0" w:line="240" w:lineRule="auto"/>
        <w:jc w:val="both"/>
      </w:pPr>
      <w:r w:rsidRPr="00B9500B">
        <w:t xml:space="preserve">the timescale by which the action must be completed, </w:t>
      </w:r>
      <w:r w:rsidR="00D44C33" w:rsidRPr="00B9500B">
        <w:t>if</w:t>
      </w:r>
      <w:r w:rsidRPr="00B9500B">
        <w:t xml:space="preserve"> appropriate;</w:t>
      </w:r>
    </w:p>
    <w:p w14:paraId="205ED64A" w14:textId="0DBAC7A1" w:rsidR="006C517B" w:rsidRPr="00B9500B" w:rsidRDefault="006C517B" w:rsidP="00CC200E">
      <w:pPr>
        <w:numPr>
          <w:ilvl w:val="0"/>
          <w:numId w:val="12"/>
        </w:numPr>
        <w:spacing w:after="0" w:line="240" w:lineRule="auto"/>
        <w:jc w:val="both"/>
      </w:pPr>
      <w:r w:rsidRPr="00B9500B">
        <w:t xml:space="preserve">details of the body to which any information must be sent, </w:t>
      </w:r>
      <w:r w:rsidR="00D44C33" w:rsidRPr="00B9500B">
        <w:t>if</w:t>
      </w:r>
      <w:r w:rsidRPr="00B9500B">
        <w:t xml:space="preserve"> appropriate;</w:t>
      </w:r>
    </w:p>
    <w:p w14:paraId="714F8E20" w14:textId="131CCAED" w:rsidR="006C517B" w:rsidRPr="00B9500B" w:rsidRDefault="006C517B" w:rsidP="00CC200E">
      <w:pPr>
        <w:numPr>
          <w:ilvl w:val="0"/>
          <w:numId w:val="12"/>
        </w:numPr>
        <w:spacing w:after="0" w:line="240" w:lineRule="auto"/>
        <w:jc w:val="both"/>
      </w:pPr>
      <w:r w:rsidRPr="00B9500B">
        <w:t xml:space="preserve">other important information relating to the step, </w:t>
      </w:r>
      <w:r w:rsidR="00D44C33" w:rsidRPr="00B9500B">
        <w:t>if</w:t>
      </w:r>
      <w:r w:rsidRPr="00B9500B">
        <w:t xml:space="preserve"> appropriate.</w:t>
      </w:r>
    </w:p>
    <w:p w14:paraId="4947907E" w14:textId="77777777" w:rsidR="00D44C33" w:rsidRPr="00B9500B" w:rsidRDefault="00D44C33" w:rsidP="00D44C33">
      <w:pPr>
        <w:spacing w:after="0" w:line="240" w:lineRule="auto"/>
        <w:jc w:val="both"/>
        <w:rPr>
          <w:b/>
          <w:bCs/>
        </w:rPr>
      </w:pPr>
    </w:p>
    <w:p w14:paraId="38C462C4" w14:textId="1D077890" w:rsidR="006C517B" w:rsidRPr="00B9500B" w:rsidRDefault="006C517B" w:rsidP="00D44C33">
      <w:pPr>
        <w:spacing w:after="0" w:line="240" w:lineRule="auto"/>
        <w:jc w:val="both"/>
        <w:rPr>
          <w:bCs/>
        </w:rPr>
      </w:pPr>
      <w:r w:rsidRPr="00B9500B">
        <w:rPr>
          <w:bCs/>
        </w:rPr>
        <w:t>Steps 1</w:t>
      </w:r>
      <w:r w:rsidR="00C17858" w:rsidRPr="00B9500B">
        <w:rPr>
          <w:bCs/>
        </w:rPr>
        <w:t>, 4,</w:t>
      </w:r>
      <w:r w:rsidRPr="00B9500B">
        <w:rPr>
          <w:bCs/>
        </w:rPr>
        <w:t xml:space="preserve"> 5 and 7 relate specifically to an action on the NQT; if the NQT fails to complete these steps within the set timescales</w:t>
      </w:r>
      <w:r w:rsidR="00B65EFC" w:rsidRPr="00B9500B">
        <w:rPr>
          <w:bCs/>
        </w:rPr>
        <w:t xml:space="preserve"> the EWC will be unable:</w:t>
      </w:r>
    </w:p>
    <w:p w14:paraId="12A3CCBD" w14:textId="77777777" w:rsidR="00D44C33" w:rsidRPr="00B9500B" w:rsidRDefault="00D44C33" w:rsidP="00D44C33">
      <w:pPr>
        <w:spacing w:after="0" w:line="240" w:lineRule="auto"/>
        <w:jc w:val="both"/>
        <w:rPr>
          <w:b/>
          <w:bCs/>
        </w:rPr>
      </w:pPr>
    </w:p>
    <w:p w14:paraId="653E3D88" w14:textId="075B7AE4" w:rsidR="00B65EFC" w:rsidRPr="00B9500B" w:rsidRDefault="00B65EFC" w:rsidP="00CC200E">
      <w:pPr>
        <w:numPr>
          <w:ilvl w:val="0"/>
          <w:numId w:val="13"/>
        </w:numPr>
        <w:spacing w:after="0" w:line="240" w:lineRule="auto"/>
        <w:jc w:val="both"/>
      </w:pPr>
      <w:r w:rsidRPr="00B9500B">
        <w:t>to</w:t>
      </w:r>
      <w:r w:rsidR="00557D72" w:rsidRPr="00B9500B">
        <w:t xml:space="preserve"> work with the consortium to</w:t>
      </w:r>
      <w:r w:rsidRPr="00B9500B">
        <w:t xml:space="preserve"> allocate an external </w:t>
      </w:r>
      <w:r w:rsidR="00A64F86" w:rsidRPr="00B9500B">
        <w:t>verifier</w:t>
      </w:r>
      <w:r w:rsidRPr="00B9500B">
        <w:t>;</w:t>
      </w:r>
    </w:p>
    <w:p w14:paraId="654BC007" w14:textId="77777777" w:rsidR="007164BC" w:rsidRPr="00B9500B" w:rsidRDefault="007164BC" w:rsidP="007164BC">
      <w:pPr>
        <w:spacing w:after="0" w:line="240" w:lineRule="auto"/>
        <w:ind w:left="349"/>
        <w:jc w:val="both"/>
      </w:pPr>
    </w:p>
    <w:p w14:paraId="1FCB77A7" w14:textId="39744B50" w:rsidR="00B65EFC" w:rsidRPr="00B93F19" w:rsidRDefault="00B65EFC" w:rsidP="00CC200E">
      <w:pPr>
        <w:numPr>
          <w:ilvl w:val="0"/>
          <w:numId w:val="13"/>
        </w:numPr>
        <w:spacing w:after="0" w:line="240" w:lineRule="auto"/>
        <w:jc w:val="both"/>
      </w:pPr>
      <w:r w:rsidRPr="00B9500B">
        <w:t>to maintain an accurate record of induction sessions completed, which could</w:t>
      </w:r>
      <w:r w:rsidRPr="00B93F19">
        <w:t xml:space="preserve"> in turn have a</w:t>
      </w:r>
      <w:r>
        <w:t xml:space="preserve"> detrimental impact on the NQT</w:t>
      </w:r>
      <w:r w:rsidRPr="00B93F19">
        <w:t>’s induction programme.</w:t>
      </w:r>
    </w:p>
    <w:p w14:paraId="322F8CED" w14:textId="77777777" w:rsidR="00B65EFC" w:rsidRPr="00050D5A" w:rsidRDefault="00B65EFC" w:rsidP="00D44C33">
      <w:pPr>
        <w:spacing w:after="0" w:line="240" w:lineRule="auto"/>
        <w:jc w:val="both"/>
        <w:rPr>
          <w:b/>
          <w:bCs/>
        </w:rPr>
      </w:pPr>
    </w:p>
    <w:p w14:paraId="610DC4E1" w14:textId="62B6B2D0" w:rsidR="006C517B" w:rsidRPr="00587426" w:rsidRDefault="003B424C" w:rsidP="00CC200E">
      <w:pPr>
        <w:pStyle w:val="ListParagraph"/>
        <w:numPr>
          <w:ilvl w:val="1"/>
          <w:numId w:val="4"/>
        </w:numPr>
        <w:spacing w:after="0" w:line="240" w:lineRule="auto"/>
        <w:ind w:left="709" w:hanging="709"/>
        <w:rPr>
          <w:b/>
          <w:sz w:val="28"/>
          <w:szCs w:val="28"/>
        </w:rPr>
      </w:pPr>
      <w:r w:rsidRPr="00587426">
        <w:rPr>
          <w:b/>
          <w:sz w:val="28"/>
          <w:szCs w:val="28"/>
        </w:rPr>
        <w:t>The Steps</w:t>
      </w:r>
    </w:p>
    <w:p w14:paraId="6846D71C" w14:textId="77777777" w:rsidR="006C517B" w:rsidRPr="00050D5A" w:rsidRDefault="006C517B" w:rsidP="00977FD3">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154"/>
        <w:gridCol w:w="5375"/>
      </w:tblGrid>
      <w:tr w:rsidR="006C517B" w:rsidRPr="00050D5A" w14:paraId="271F1060" w14:textId="77777777" w:rsidTr="00BE47ED">
        <w:trPr>
          <w:jc w:val="center"/>
        </w:trPr>
        <w:tc>
          <w:tcPr>
            <w:tcW w:w="3154"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00B7322E" w14:textId="4B34E3B4" w:rsidR="006C517B" w:rsidRPr="008F1331" w:rsidRDefault="006C517B" w:rsidP="00D969F3">
            <w:pPr>
              <w:jc w:val="both"/>
              <w:rPr>
                <w:b/>
                <w:color w:val="FFFFFF"/>
              </w:rPr>
            </w:pPr>
            <w:r w:rsidRPr="008F1331">
              <w:rPr>
                <w:b/>
                <w:color w:val="FFFFFF"/>
              </w:rPr>
              <w:t>Step 1</w:t>
            </w:r>
          </w:p>
        </w:tc>
        <w:tc>
          <w:tcPr>
            <w:tcW w:w="5375"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0F0CBC7F" w14:textId="77777777" w:rsidR="006C517B" w:rsidRPr="008F1331" w:rsidRDefault="006C517B" w:rsidP="00D969F3">
            <w:pPr>
              <w:jc w:val="both"/>
              <w:rPr>
                <w:b/>
                <w:color w:val="FFFFFF"/>
              </w:rPr>
            </w:pPr>
            <w:r w:rsidRPr="008F1331">
              <w:rPr>
                <w:b/>
                <w:color w:val="FFFFFF"/>
              </w:rPr>
              <w:t>Initial notification</w:t>
            </w:r>
          </w:p>
          <w:p w14:paraId="76A806F0" w14:textId="77777777" w:rsidR="006C517B" w:rsidRPr="008F1331" w:rsidRDefault="006C517B" w:rsidP="00D969F3">
            <w:pPr>
              <w:jc w:val="both"/>
              <w:rPr>
                <w:b/>
                <w:color w:val="FFFFFF"/>
              </w:rPr>
            </w:pPr>
          </w:p>
        </w:tc>
      </w:tr>
      <w:tr w:rsidR="006C517B" w:rsidRPr="00050D5A" w14:paraId="38B6D484" w14:textId="77777777" w:rsidTr="00BE47ED">
        <w:trPr>
          <w:jc w:val="center"/>
        </w:trPr>
        <w:tc>
          <w:tcPr>
            <w:tcW w:w="3154"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6DC3F363" w14:textId="77777777" w:rsidR="006C517B" w:rsidRPr="00050D5A" w:rsidRDefault="006C517B" w:rsidP="00D969F3">
            <w:pPr>
              <w:jc w:val="both"/>
            </w:pPr>
            <w:r w:rsidRPr="00050D5A">
              <w:t>Body/individuals responsible</w:t>
            </w:r>
          </w:p>
        </w:tc>
        <w:tc>
          <w:tcPr>
            <w:tcW w:w="5375" w:type="dxa"/>
            <w:tcBorders>
              <w:top w:val="single" w:sz="4" w:space="0" w:color="336600"/>
              <w:left w:val="single" w:sz="6" w:space="0" w:color="336600"/>
              <w:bottom w:val="single" w:sz="6" w:space="0" w:color="336600"/>
              <w:right w:val="single" w:sz="4" w:space="0" w:color="336600"/>
            </w:tcBorders>
            <w:shd w:val="clear" w:color="auto" w:fill="D6E3BC"/>
          </w:tcPr>
          <w:p w14:paraId="115D05DE" w14:textId="471051CC" w:rsidR="006C517B" w:rsidRPr="00050D5A" w:rsidRDefault="003B424C" w:rsidP="00D969F3">
            <w:pPr>
              <w:jc w:val="both"/>
            </w:pPr>
            <w:r>
              <w:t xml:space="preserve">The </w:t>
            </w:r>
            <w:r w:rsidR="006C517B" w:rsidRPr="00050D5A">
              <w:t>NQT</w:t>
            </w:r>
          </w:p>
        </w:tc>
      </w:tr>
      <w:tr w:rsidR="006C517B" w:rsidRPr="00050D5A" w14:paraId="1894A33C" w14:textId="77777777" w:rsidTr="00BE47ED">
        <w:trPr>
          <w:jc w:val="center"/>
        </w:trPr>
        <w:tc>
          <w:tcPr>
            <w:tcW w:w="3154"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59038EA3" w14:textId="77777777" w:rsidR="006C517B" w:rsidRPr="00050D5A" w:rsidRDefault="006C517B" w:rsidP="00D969F3">
            <w:pPr>
              <w:jc w:val="both"/>
            </w:pPr>
            <w:r w:rsidRPr="00050D5A">
              <w:t>What action?</w:t>
            </w:r>
          </w:p>
        </w:tc>
        <w:tc>
          <w:tcPr>
            <w:tcW w:w="5375" w:type="dxa"/>
            <w:tcBorders>
              <w:top w:val="single" w:sz="6" w:space="0" w:color="336600"/>
              <w:left w:val="single" w:sz="6" w:space="0" w:color="336600"/>
              <w:bottom w:val="single" w:sz="6" w:space="0" w:color="336600"/>
              <w:right w:val="single" w:sz="4" w:space="0" w:color="336600"/>
            </w:tcBorders>
          </w:tcPr>
          <w:p w14:paraId="7883F660" w14:textId="77777777" w:rsidR="006C517B" w:rsidRDefault="006C517B" w:rsidP="00D969F3">
            <w:pPr>
              <w:jc w:val="both"/>
            </w:pPr>
          </w:p>
          <w:p w14:paraId="798FC80B" w14:textId="77777777" w:rsidR="006C517B" w:rsidRPr="00050D5A" w:rsidRDefault="006C517B" w:rsidP="00D969F3">
            <w:pPr>
              <w:jc w:val="both"/>
            </w:pPr>
            <w:r w:rsidRPr="00050D5A">
              <w:t>Complete the:</w:t>
            </w:r>
          </w:p>
          <w:p w14:paraId="1BFA41EA" w14:textId="77777777" w:rsidR="006C517B" w:rsidRPr="00050D5A" w:rsidRDefault="006C517B" w:rsidP="00D969F3">
            <w:pPr>
              <w:jc w:val="both"/>
            </w:pPr>
          </w:p>
          <w:p w14:paraId="6ABF617B" w14:textId="77777777" w:rsidR="006C517B" w:rsidRPr="00050D5A" w:rsidRDefault="006C517B" w:rsidP="00D969F3">
            <w:pPr>
              <w:jc w:val="both"/>
              <w:rPr>
                <w:b/>
              </w:rPr>
            </w:pPr>
            <w:r w:rsidRPr="00050D5A">
              <w:rPr>
                <w:b/>
              </w:rPr>
              <w:t>Induction as a Short-Term Supply Teacher Notification Form</w:t>
            </w:r>
          </w:p>
          <w:p w14:paraId="4B0BA3B8" w14:textId="77777777" w:rsidR="006C517B" w:rsidRPr="00050D5A" w:rsidRDefault="006C517B" w:rsidP="00D969F3">
            <w:pPr>
              <w:jc w:val="both"/>
            </w:pPr>
          </w:p>
        </w:tc>
      </w:tr>
      <w:tr w:rsidR="006C517B" w:rsidRPr="00050D5A" w14:paraId="44B870A7" w14:textId="77777777" w:rsidTr="00BE47ED">
        <w:trPr>
          <w:jc w:val="center"/>
        </w:trPr>
        <w:tc>
          <w:tcPr>
            <w:tcW w:w="3154"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19470306" w14:textId="77777777" w:rsidR="006C517B" w:rsidRPr="00050D5A" w:rsidRDefault="006C517B" w:rsidP="00D969F3">
            <w:pPr>
              <w:jc w:val="both"/>
            </w:pPr>
            <w:r w:rsidRPr="00050D5A">
              <w:t>By when?</w:t>
            </w:r>
          </w:p>
        </w:tc>
        <w:tc>
          <w:tcPr>
            <w:tcW w:w="5375" w:type="dxa"/>
            <w:tcBorders>
              <w:top w:val="single" w:sz="6" w:space="0" w:color="336600"/>
              <w:left w:val="single" w:sz="6" w:space="0" w:color="336600"/>
              <w:bottom w:val="single" w:sz="6" w:space="0" w:color="336600"/>
              <w:right w:val="single" w:sz="4" w:space="0" w:color="336600"/>
            </w:tcBorders>
          </w:tcPr>
          <w:p w14:paraId="544BC8EE" w14:textId="77777777" w:rsidR="006C517B" w:rsidRDefault="006C517B" w:rsidP="00D969F3">
            <w:pPr>
              <w:jc w:val="both"/>
            </w:pPr>
          </w:p>
          <w:p w14:paraId="7A6844CC" w14:textId="77777777" w:rsidR="006C517B" w:rsidRDefault="006C517B" w:rsidP="00D969F3">
            <w:pPr>
              <w:jc w:val="both"/>
            </w:pPr>
            <w:r>
              <w:t>Once it has been established that you will be undertaking induction as a short term supply teacher but at the very latest within 10 working days of the commencement of a period of induction.</w:t>
            </w:r>
          </w:p>
          <w:p w14:paraId="110EDE49" w14:textId="77777777" w:rsidR="006C517B" w:rsidRDefault="006C517B" w:rsidP="00D969F3">
            <w:pPr>
              <w:jc w:val="both"/>
            </w:pPr>
          </w:p>
          <w:p w14:paraId="0D244D5C" w14:textId="77777777" w:rsidR="00F1548F" w:rsidRPr="00050D5A" w:rsidRDefault="00F1548F" w:rsidP="00D969F3">
            <w:pPr>
              <w:jc w:val="both"/>
            </w:pPr>
          </w:p>
        </w:tc>
      </w:tr>
      <w:tr w:rsidR="006C517B" w:rsidRPr="00050D5A" w14:paraId="1D5A2160" w14:textId="77777777" w:rsidTr="00BE47ED">
        <w:trPr>
          <w:jc w:val="center"/>
        </w:trPr>
        <w:tc>
          <w:tcPr>
            <w:tcW w:w="3154"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72C69347" w14:textId="77777777" w:rsidR="006C517B" w:rsidRPr="00050D5A" w:rsidRDefault="006C517B" w:rsidP="00D969F3">
            <w:pPr>
              <w:jc w:val="both"/>
            </w:pPr>
            <w:r w:rsidRPr="00050D5A">
              <w:lastRenderedPageBreak/>
              <w:t>To where?</w:t>
            </w:r>
          </w:p>
        </w:tc>
        <w:tc>
          <w:tcPr>
            <w:tcW w:w="5375" w:type="dxa"/>
            <w:tcBorders>
              <w:top w:val="single" w:sz="6" w:space="0" w:color="336600"/>
              <w:left w:val="single" w:sz="6" w:space="0" w:color="336600"/>
              <w:bottom w:val="single" w:sz="6" w:space="0" w:color="336600"/>
              <w:right w:val="single" w:sz="4" w:space="0" w:color="336600"/>
            </w:tcBorders>
            <w:vAlign w:val="center"/>
          </w:tcPr>
          <w:p w14:paraId="470CF81D" w14:textId="77777777" w:rsidR="006C517B" w:rsidRDefault="006C517B" w:rsidP="00D969F3"/>
          <w:p w14:paraId="57974AF9" w14:textId="1BF36828" w:rsidR="006C517B" w:rsidRDefault="006C517B" w:rsidP="00D969F3">
            <w:r w:rsidRPr="00D32E3F">
              <w:t xml:space="preserve">The </w:t>
            </w:r>
            <w:r w:rsidR="00D32E3F" w:rsidRPr="00D32E3F">
              <w:t>P</w:t>
            </w:r>
            <w:r w:rsidR="00D32E3F">
              <w:t>rofessional Development and Funding</w:t>
            </w:r>
            <w:r w:rsidR="00D32E3F" w:rsidRPr="00050D5A">
              <w:t xml:space="preserve"> Team </w:t>
            </w:r>
            <w:r w:rsidRPr="00050D5A">
              <w:t xml:space="preserve">at </w:t>
            </w:r>
            <w:r w:rsidR="00430117">
              <w:t>the EWC</w:t>
            </w:r>
            <w:r w:rsidR="001513A4">
              <w:t>.</w:t>
            </w:r>
          </w:p>
          <w:p w14:paraId="04C4205E" w14:textId="77777777" w:rsidR="001513A4" w:rsidRDefault="001513A4" w:rsidP="00D969F3"/>
          <w:p w14:paraId="54FA2BD3" w14:textId="20C7F3B6" w:rsidR="001513A4" w:rsidRDefault="001513A4" w:rsidP="00D969F3">
            <w:r w:rsidRPr="00BE47ED">
              <w:t>The form can be returned by post</w:t>
            </w:r>
            <w:r w:rsidR="00776D78" w:rsidRPr="00BE47ED">
              <w:t xml:space="preserve">, fax or via </w:t>
            </w:r>
            <w:r w:rsidRPr="00BE47ED">
              <w:t xml:space="preserve">e-mail to </w:t>
            </w:r>
            <w:hyperlink r:id="rId23" w:history="1">
              <w:r w:rsidRPr="00BE47ED">
                <w:rPr>
                  <w:rStyle w:val="Hyperlink"/>
                </w:rPr>
                <w:t>professionaldevelopment@ewc.wales</w:t>
              </w:r>
            </w:hyperlink>
            <w:r w:rsidRPr="00BE47ED">
              <w:t>.</w:t>
            </w:r>
          </w:p>
          <w:p w14:paraId="62241583" w14:textId="77777777" w:rsidR="006C517B" w:rsidRPr="00050D5A" w:rsidRDefault="006C517B" w:rsidP="00D969F3"/>
        </w:tc>
      </w:tr>
      <w:tr w:rsidR="006C517B" w:rsidRPr="00050D5A" w14:paraId="4025095B" w14:textId="77777777" w:rsidTr="00BE47ED">
        <w:trPr>
          <w:jc w:val="center"/>
        </w:trPr>
        <w:tc>
          <w:tcPr>
            <w:tcW w:w="3154"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25BF3119" w14:textId="731A59F6" w:rsidR="006C517B" w:rsidRPr="00050D5A" w:rsidRDefault="006C517B" w:rsidP="00D969F3">
            <w:pPr>
              <w:jc w:val="both"/>
            </w:pPr>
            <w:r>
              <w:t>Other important information</w:t>
            </w:r>
          </w:p>
        </w:tc>
        <w:tc>
          <w:tcPr>
            <w:tcW w:w="5375" w:type="dxa"/>
            <w:tcBorders>
              <w:top w:val="single" w:sz="6" w:space="0" w:color="336600"/>
              <w:left w:val="single" w:sz="6" w:space="0" w:color="336600"/>
              <w:bottom w:val="single" w:sz="4" w:space="0" w:color="336600"/>
              <w:right w:val="single" w:sz="4" w:space="0" w:color="336600"/>
            </w:tcBorders>
          </w:tcPr>
          <w:p w14:paraId="32CB6207" w14:textId="77777777" w:rsidR="006C517B" w:rsidRDefault="006C517B" w:rsidP="00D969F3">
            <w:pPr>
              <w:jc w:val="both"/>
            </w:pPr>
          </w:p>
          <w:p w14:paraId="3F7C6722" w14:textId="7353E577" w:rsidR="006C517B" w:rsidRPr="00A1434B" w:rsidRDefault="006C517B" w:rsidP="00D969F3">
            <w:pPr>
              <w:jc w:val="both"/>
            </w:pPr>
            <w:r w:rsidRPr="00A1434B">
              <w:t xml:space="preserve">If </w:t>
            </w:r>
            <w:r>
              <w:t>you complete the</w:t>
            </w:r>
            <w:r w:rsidRPr="00A1434B">
              <w:t xml:space="preserve"> entirety of </w:t>
            </w:r>
            <w:r>
              <w:t>your</w:t>
            </w:r>
            <w:r w:rsidRPr="00A1434B">
              <w:t xml:space="preserve"> induction period</w:t>
            </w:r>
            <w:r>
              <w:t xml:space="preserve"> (</w:t>
            </w:r>
            <w:r w:rsidRPr="00A1434B">
              <w:t>380 sessions)</w:t>
            </w:r>
            <w:r>
              <w:t xml:space="preserve"> via the short term supply teacher route </w:t>
            </w:r>
            <w:r w:rsidRPr="00A1434B">
              <w:t xml:space="preserve">without any breaks </w:t>
            </w:r>
            <w:r>
              <w:t xml:space="preserve">from the profession or without switching to </w:t>
            </w:r>
            <w:r w:rsidR="00920969">
              <w:t>completing induction whilst in regular employment</w:t>
            </w:r>
            <w:r>
              <w:t xml:space="preserve"> (see section 4.0), </w:t>
            </w:r>
            <w:r w:rsidRPr="00A1434B">
              <w:t>Step 1 will only need to be completed once.</w:t>
            </w:r>
          </w:p>
          <w:p w14:paraId="228D4CDC" w14:textId="77777777" w:rsidR="006C517B" w:rsidRDefault="006C517B" w:rsidP="00D969F3">
            <w:pPr>
              <w:jc w:val="both"/>
            </w:pPr>
          </w:p>
          <w:p w14:paraId="21CA4EAB" w14:textId="13D48FAA" w:rsidR="006C517B" w:rsidRDefault="006C517B" w:rsidP="00D969F3">
            <w:pPr>
              <w:jc w:val="both"/>
            </w:pPr>
            <w:r w:rsidRPr="00A1434B">
              <w:t xml:space="preserve">If </w:t>
            </w:r>
            <w:r>
              <w:t>you take</w:t>
            </w:r>
            <w:r w:rsidRPr="00A1434B">
              <w:t xml:space="preserve"> a break </w:t>
            </w:r>
            <w:r>
              <w:t xml:space="preserve">from the profession or switch between </w:t>
            </w:r>
            <w:r w:rsidR="00EE5BE7">
              <w:t>completing induction whilst in regular employment and completing</w:t>
            </w:r>
            <w:r>
              <w:t xml:space="preserve"> induction </w:t>
            </w:r>
            <w:r w:rsidR="00EE5BE7">
              <w:t>undertaking short term supply</w:t>
            </w:r>
            <w:r>
              <w:t>,</w:t>
            </w:r>
            <w:r w:rsidRPr="00A1434B">
              <w:t xml:space="preserve"> Step 1 will need to be completed at the beginning of each </w:t>
            </w:r>
            <w:r>
              <w:t>period that you will be commencing/continuing induction as a short term supply teacher</w:t>
            </w:r>
            <w:r w:rsidRPr="00A1434B">
              <w:t>.</w:t>
            </w:r>
          </w:p>
          <w:p w14:paraId="6938B92E" w14:textId="77777777" w:rsidR="006C517B" w:rsidRDefault="006C517B" w:rsidP="00D969F3">
            <w:pPr>
              <w:jc w:val="both"/>
            </w:pPr>
          </w:p>
        </w:tc>
      </w:tr>
    </w:tbl>
    <w:p w14:paraId="67E4B442" w14:textId="77777777" w:rsidR="006C517B" w:rsidRPr="00050D5A" w:rsidRDefault="006C517B" w:rsidP="00D52783">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89"/>
        <w:gridCol w:w="5440"/>
      </w:tblGrid>
      <w:tr w:rsidR="006C517B" w:rsidRPr="00050D5A" w14:paraId="05810851" w14:textId="77777777" w:rsidTr="00B231B8">
        <w:trPr>
          <w:jc w:val="center"/>
        </w:trPr>
        <w:tc>
          <w:tcPr>
            <w:tcW w:w="3089"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4BE43DC3" w14:textId="77777777" w:rsidR="006C517B" w:rsidRPr="008F1331" w:rsidRDefault="006C517B" w:rsidP="00D969F3">
            <w:pPr>
              <w:jc w:val="both"/>
              <w:rPr>
                <w:b/>
                <w:color w:val="FFFFFF"/>
              </w:rPr>
            </w:pPr>
            <w:r w:rsidRPr="008F1331">
              <w:rPr>
                <w:b/>
                <w:color w:val="FFFFFF"/>
              </w:rPr>
              <w:t>Step 2</w:t>
            </w:r>
          </w:p>
        </w:tc>
        <w:tc>
          <w:tcPr>
            <w:tcW w:w="5440"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0E22505D" w14:textId="77777777" w:rsidR="006C517B" w:rsidRPr="008F1331" w:rsidRDefault="006C517B" w:rsidP="00D969F3">
            <w:pPr>
              <w:jc w:val="both"/>
              <w:rPr>
                <w:b/>
                <w:color w:val="FFFFFF"/>
              </w:rPr>
            </w:pPr>
            <w:r w:rsidRPr="008F1331">
              <w:rPr>
                <w:b/>
                <w:color w:val="FFFFFF"/>
              </w:rPr>
              <w:t>Eligibility checks</w:t>
            </w:r>
          </w:p>
          <w:p w14:paraId="5571B030" w14:textId="77777777" w:rsidR="006C517B" w:rsidRPr="008F1331" w:rsidRDefault="006C517B" w:rsidP="00D969F3">
            <w:pPr>
              <w:jc w:val="both"/>
              <w:rPr>
                <w:b/>
                <w:color w:val="FFFFFF"/>
              </w:rPr>
            </w:pPr>
          </w:p>
        </w:tc>
      </w:tr>
      <w:tr w:rsidR="006C517B" w:rsidRPr="00050D5A" w14:paraId="63651F44" w14:textId="77777777" w:rsidTr="00B231B8">
        <w:trPr>
          <w:jc w:val="center"/>
        </w:trPr>
        <w:tc>
          <w:tcPr>
            <w:tcW w:w="3089"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4228CDF6" w14:textId="77777777" w:rsidR="006C517B" w:rsidRPr="00050D5A" w:rsidRDefault="006C517B" w:rsidP="00D969F3">
            <w:pPr>
              <w:jc w:val="both"/>
            </w:pPr>
            <w:r w:rsidRPr="00050D5A">
              <w:t>Body/individuals responsible</w:t>
            </w:r>
          </w:p>
        </w:tc>
        <w:tc>
          <w:tcPr>
            <w:tcW w:w="5440" w:type="dxa"/>
            <w:tcBorders>
              <w:top w:val="single" w:sz="4" w:space="0" w:color="336600"/>
              <w:left w:val="single" w:sz="6" w:space="0" w:color="336600"/>
              <w:bottom w:val="single" w:sz="6" w:space="0" w:color="336600"/>
              <w:right w:val="single" w:sz="4" w:space="0" w:color="336600"/>
            </w:tcBorders>
            <w:shd w:val="clear" w:color="auto" w:fill="D6E3BC"/>
          </w:tcPr>
          <w:p w14:paraId="32723B99" w14:textId="581EDE0B" w:rsidR="006C517B" w:rsidRPr="00050D5A" w:rsidRDefault="003B424C" w:rsidP="00D969F3">
            <w:pPr>
              <w:jc w:val="both"/>
            </w:pPr>
            <w:r>
              <w:t xml:space="preserve">The </w:t>
            </w:r>
            <w:r w:rsidR="00430117">
              <w:t>EWC</w:t>
            </w:r>
          </w:p>
        </w:tc>
      </w:tr>
      <w:tr w:rsidR="006C517B" w:rsidRPr="00050D5A" w14:paraId="6BA5F091" w14:textId="77777777" w:rsidTr="00B231B8">
        <w:trPr>
          <w:jc w:val="center"/>
        </w:trPr>
        <w:tc>
          <w:tcPr>
            <w:tcW w:w="3089"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396D66DE" w14:textId="77777777" w:rsidR="006C517B" w:rsidRPr="00050D5A" w:rsidRDefault="006C517B" w:rsidP="00D969F3">
            <w:pPr>
              <w:jc w:val="both"/>
            </w:pPr>
            <w:r w:rsidRPr="00050D5A">
              <w:t>What action?</w:t>
            </w:r>
          </w:p>
        </w:tc>
        <w:tc>
          <w:tcPr>
            <w:tcW w:w="5440" w:type="dxa"/>
            <w:tcBorders>
              <w:top w:val="single" w:sz="6" w:space="0" w:color="336600"/>
              <w:left w:val="single" w:sz="6" w:space="0" w:color="336600"/>
              <w:bottom w:val="single" w:sz="6" w:space="0" w:color="336600"/>
              <w:right w:val="single" w:sz="4" w:space="0" w:color="336600"/>
            </w:tcBorders>
          </w:tcPr>
          <w:p w14:paraId="35103375" w14:textId="77777777" w:rsidR="006C517B" w:rsidRDefault="006C517B" w:rsidP="00D969F3">
            <w:pPr>
              <w:jc w:val="both"/>
            </w:pPr>
          </w:p>
          <w:p w14:paraId="23F5343E" w14:textId="11E2ECB5" w:rsidR="00E643CE" w:rsidRDefault="00E643CE" w:rsidP="00E643CE">
            <w:pPr>
              <w:jc w:val="both"/>
              <w:rPr>
                <w:b/>
              </w:rPr>
            </w:pPr>
            <w:r>
              <w:t>Will, o</w:t>
            </w:r>
            <w:r w:rsidRPr="00050D5A">
              <w:t xml:space="preserve">n receipt of the </w:t>
            </w:r>
            <w:r w:rsidRPr="00050D5A">
              <w:rPr>
                <w:b/>
              </w:rPr>
              <w:t>Induction as a Short-Term Supply Teacher Notification Form</w:t>
            </w:r>
            <w:r>
              <w:rPr>
                <w:b/>
              </w:rPr>
              <w:t>:</w:t>
            </w:r>
          </w:p>
          <w:p w14:paraId="10E1ED3E" w14:textId="77777777" w:rsidR="00E643CE" w:rsidRDefault="00E643CE" w:rsidP="00E643CE">
            <w:pPr>
              <w:jc w:val="both"/>
            </w:pPr>
          </w:p>
          <w:p w14:paraId="46571846" w14:textId="77777777" w:rsidR="00E643CE" w:rsidRDefault="00E643CE" w:rsidP="00CC200E">
            <w:pPr>
              <w:pStyle w:val="ListParagraph"/>
              <w:numPr>
                <w:ilvl w:val="0"/>
                <w:numId w:val="14"/>
              </w:numPr>
              <w:jc w:val="both"/>
            </w:pPr>
            <w:r>
              <w:t>C</w:t>
            </w:r>
            <w:r w:rsidRPr="00050D5A">
              <w:t>heck that the NQT meets the eligibility criteria for</w:t>
            </w:r>
            <w:r>
              <w:t xml:space="preserve"> i</w:t>
            </w:r>
            <w:r w:rsidRPr="00050D5A">
              <w:t>nduction</w:t>
            </w:r>
            <w:r>
              <w:t>, as follows:</w:t>
            </w:r>
          </w:p>
          <w:p w14:paraId="164B0A7A" w14:textId="77777777" w:rsidR="00E643CE" w:rsidRDefault="00E643CE" w:rsidP="00E643CE">
            <w:pPr>
              <w:pStyle w:val="ListParagraph"/>
              <w:jc w:val="both"/>
              <w:rPr>
                <w:b/>
              </w:rPr>
            </w:pPr>
          </w:p>
          <w:p w14:paraId="57DDA404" w14:textId="77777777" w:rsidR="00E643CE" w:rsidRPr="00BE47ED" w:rsidRDefault="00E643CE" w:rsidP="00E643CE">
            <w:pPr>
              <w:pStyle w:val="ListParagraph"/>
              <w:jc w:val="both"/>
              <w:rPr>
                <w:b/>
              </w:rPr>
            </w:pPr>
            <w:r w:rsidRPr="00BE47ED">
              <w:rPr>
                <w:b/>
              </w:rPr>
              <w:t>the NQT must:</w:t>
            </w:r>
          </w:p>
          <w:p w14:paraId="6CEA020B" w14:textId="77777777" w:rsidR="00E643CE" w:rsidRPr="00BE47ED" w:rsidRDefault="00E643CE" w:rsidP="00E643CE">
            <w:pPr>
              <w:pStyle w:val="ListParagraph"/>
              <w:jc w:val="both"/>
              <w:rPr>
                <w:b/>
              </w:rPr>
            </w:pPr>
          </w:p>
          <w:p w14:paraId="685D62F8" w14:textId="77777777" w:rsidR="00E643CE" w:rsidRPr="00BE47ED" w:rsidRDefault="00E643CE" w:rsidP="00CC200E">
            <w:pPr>
              <w:pStyle w:val="ListParagraph"/>
              <w:numPr>
                <w:ilvl w:val="0"/>
                <w:numId w:val="3"/>
              </w:numPr>
              <w:ind w:left="1097" w:hanging="283"/>
              <w:jc w:val="both"/>
            </w:pPr>
            <w:r w:rsidRPr="00BE47ED">
              <w:t>hold Qualified Teacher Status (QTS);</w:t>
            </w:r>
          </w:p>
          <w:p w14:paraId="61AAB16A" w14:textId="0417ED91" w:rsidR="00E643CE" w:rsidRPr="00BE47ED" w:rsidRDefault="00E643CE" w:rsidP="00CC200E">
            <w:pPr>
              <w:pStyle w:val="ListParagraph"/>
              <w:numPr>
                <w:ilvl w:val="0"/>
                <w:numId w:val="3"/>
              </w:numPr>
              <w:ind w:left="1097" w:hanging="283"/>
              <w:jc w:val="both"/>
            </w:pPr>
            <w:r w:rsidRPr="00BE47ED">
              <w:t>be registered with the EWC</w:t>
            </w:r>
            <w:r w:rsidR="00557D72" w:rsidRPr="00BE47ED">
              <w:t xml:space="preserve"> in the category of school teacher</w:t>
            </w:r>
            <w:r w:rsidRPr="00BE47ED">
              <w:t>;</w:t>
            </w:r>
          </w:p>
          <w:p w14:paraId="66F4B24F" w14:textId="6C6509DE" w:rsidR="006C517B" w:rsidRDefault="00E643CE" w:rsidP="00CC200E">
            <w:pPr>
              <w:pStyle w:val="ListParagraph"/>
              <w:numPr>
                <w:ilvl w:val="0"/>
                <w:numId w:val="3"/>
              </w:numPr>
              <w:ind w:left="1097" w:hanging="283"/>
              <w:jc w:val="both"/>
            </w:pPr>
            <w:r w:rsidRPr="00BE47ED">
              <w:rPr>
                <w:rFonts w:eastAsia="MS Mincho"/>
              </w:rPr>
              <w:t>not be exempt from the requirement to complete induction or must</w:t>
            </w:r>
            <w:r w:rsidRPr="0000619E">
              <w:rPr>
                <w:rFonts w:eastAsia="MS Mincho"/>
              </w:rPr>
              <w:t xml:space="preserve"> not have already completed induction.</w:t>
            </w:r>
          </w:p>
          <w:p w14:paraId="54696DCB" w14:textId="77777777" w:rsidR="006C517B" w:rsidRPr="00050D5A" w:rsidRDefault="006C517B" w:rsidP="00926401">
            <w:pPr>
              <w:jc w:val="both"/>
            </w:pPr>
          </w:p>
        </w:tc>
      </w:tr>
      <w:tr w:rsidR="006C517B" w:rsidRPr="00050D5A" w14:paraId="1BCC87D3" w14:textId="77777777" w:rsidTr="00B231B8">
        <w:trPr>
          <w:jc w:val="center"/>
        </w:trPr>
        <w:tc>
          <w:tcPr>
            <w:tcW w:w="3089"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580AD320" w14:textId="77777777" w:rsidR="006C517B" w:rsidRPr="00050D5A" w:rsidRDefault="006C517B" w:rsidP="00D969F3">
            <w:pPr>
              <w:jc w:val="both"/>
            </w:pPr>
            <w:r w:rsidRPr="00050D5A">
              <w:t>To where?</w:t>
            </w:r>
          </w:p>
        </w:tc>
        <w:tc>
          <w:tcPr>
            <w:tcW w:w="5440" w:type="dxa"/>
            <w:tcBorders>
              <w:top w:val="single" w:sz="6" w:space="0" w:color="336600"/>
              <w:left w:val="single" w:sz="6" w:space="0" w:color="336600"/>
              <w:bottom w:val="single" w:sz="4" w:space="0" w:color="336600"/>
              <w:right w:val="single" w:sz="4" w:space="0" w:color="336600"/>
            </w:tcBorders>
            <w:vAlign w:val="center"/>
          </w:tcPr>
          <w:p w14:paraId="42A8E21C" w14:textId="77777777" w:rsidR="00C17858" w:rsidRDefault="00C17858" w:rsidP="00756A96"/>
          <w:p w14:paraId="63F7360B" w14:textId="77777777" w:rsidR="006C517B" w:rsidRDefault="006C517B" w:rsidP="00756A96">
            <w:r w:rsidRPr="00050D5A">
              <w:t xml:space="preserve">The </w:t>
            </w:r>
            <w:r w:rsidR="00D32E3F">
              <w:t>Professional Development and Funding</w:t>
            </w:r>
            <w:r w:rsidR="00D32E3F" w:rsidRPr="00050D5A">
              <w:t xml:space="preserve"> Team </w:t>
            </w:r>
            <w:r w:rsidRPr="00050D5A">
              <w:t xml:space="preserve">at </w:t>
            </w:r>
            <w:r w:rsidR="003B424C">
              <w:t>the EWC</w:t>
            </w:r>
            <w:r w:rsidR="00557D72">
              <w:t>.</w:t>
            </w:r>
          </w:p>
          <w:p w14:paraId="00641D81" w14:textId="2CAA1940" w:rsidR="00C17858" w:rsidRPr="00050D5A" w:rsidRDefault="00C17858" w:rsidP="00756A96"/>
        </w:tc>
      </w:tr>
    </w:tbl>
    <w:p w14:paraId="108378B5" w14:textId="3390C7D7" w:rsidR="006C517B" w:rsidRDefault="006C517B" w:rsidP="007164BC">
      <w:pPr>
        <w:spacing w:after="0" w:line="240" w:lineRule="auto"/>
        <w:jc w:val="both"/>
      </w:pPr>
    </w:p>
    <w:p w14:paraId="013265BC" w14:textId="77777777" w:rsidR="00F1548F" w:rsidRDefault="00F1548F" w:rsidP="007164BC">
      <w:pPr>
        <w:spacing w:after="0" w:line="240" w:lineRule="auto"/>
        <w:jc w:val="both"/>
      </w:pPr>
    </w:p>
    <w:p w14:paraId="057583E4" w14:textId="77777777" w:rsidR="00F1548F" w:rsidRDefault="00F1548F" w:rsidP="007164BC">
      <w:pPr>
        <w:spacing w:after="0" w:line="240" w:lineRule="auto"/>
        <w:jc w:val="both"/>
      </w:pPr>
    </w:p>
    <w:p w14:paraId="085163DA" w14:textId="77777777" w:rsidR="00F1548F" w:rsidRDefault="00F1548F" w:rsidP="007164BC">
      <w:pPr>
        <w:spacing w:after="0" w:line="240" w:lineRule="auto"/>
        <w:jc w:val="both"/>
      </w:pPr>
    </w:p>
    <w:p w14:paraId="35704CA3" w14:textId="77777777" w:rsidR="00F1548F" w:rsidRDefault="00F1548F" w:rsidP="007164BC">
      <w:pPr>
        <w:spacing w:after="0" w:line="240" w:lineRule="auto"/>
        <w:jc w:val="both"/>
      </w:pPr>
    </w:p>
    <w:p w14:paraId="3038EAC1" w14:textId="77777777" w:rsidR="00F1548F" w:rsidRDefault="00F1548F" w:rsidP="007164BC">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1513A4" w:rsidRPr="008F1331" w14:paraId="1BD83ABE" w14:textId="77777777" w:rsidTr="00777E2C">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4F439CF2" w14:textId="72299344" w:rsidR="001513A4" w:rsidRPr="00BE47ED" w:rsidRDefault="001513A4" w:rsidP="00777E2C">
            <w:pPr>
              <w:jc w:val="both"/>
              <w:rPr>
                <w:b/>
              </w:rPr>
            </w:pPr>
            <w:r w:rsidRPr="00BE47ED">
              <w:rPr>
                <w:b/>
                <w:color w:val="FFFFFF" w:themeColor="background1"/>
              </w:rPr>
              <w:lastRenderedPageBreak/>
              <w:t>Step 3</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6FE8BEA9" w14:textId="34496BF3" w:rsidR="001513A4" w:rsidRPr="00BE47ED" w:rsidRDefault="001513A4" w:rsidP="00777E2C">
            <w:pPr>
              <w:jc w:val="both"/>
              <w:rPr>
                <w:b/>
                <w:color w:val="FFFFFF" w:themeColor="background1"/>
              </w:rPr>
            </w:pPr>
            <w:r w:rsidRPr="00BE47ED">
              <w:rPr>
                <w:b/>
                <w:color w:val="FFFFFF" w:themeColor="background1"/>
              </w:rPr>
              <w:t xml:space="preserve">On receipt of the Induction as a Short Term Supply Teacher </w:t>
            </w:r>
            <w:r w:rsidR="00B7543E" w:rsidRPr="00BE47ED">
              <w:rPr>
                <w:b/>
                <w:color w:val="FFFFFF" w:themeColor="background1"/>
              </w:rPr>
              <w:t xml:space="preserve"> </w:t>
            </w:r>
            <w:r w:rsidR="00A05489" w:rsidRPr="00BE47ED">
              <w:rPr>
                <w:b/>
                <w:color w:val="FFFFFF" w:themeColor="background1"/>
              </w:rPr>
              <w:t>Notification</w:t>
            </w:r>
            <w:r w:rsidR="00776D78" w:rsidRPr="00BE47ED">
              <w:rPr>
                <w:b/>
                <w:color w:val="FFFFFF" w:themeColor="background1"/>
              </w:rPr>
              <w:t xml:space="preserve"> Form</w:t>
            </w:r>
          </w:p>
          <w:p w14:paraId="4EE755ED" w14:textId="77777777" w:rsidR="001513A4" w:rsidRPr="00BE47ED" w:rsidRDefault="001513A4" w:rsidP="00777E2C">
            <w:pPr>
              <w:jc w:val="both"/>
              <w:rPr>
                <w:b/>
              </w:rPr>
            </w:pPr>
          </w:p>
        </w:tc>
      </w:tr>
      <w:tr w:rsidR="001513A4" w:rsidRPr="00050D5A" w14:paraId="39B06AEF" w14:textId="77777777" w:rsidTr="00777E2C">
        <w:trPr>
          <w:jc w:val="center"/>
        </w:trPr>
        <w:tc>
          <w:tcPr>
            <w:tcW w:w="3090"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5152561A" w14:textId="77777777" w:rsidR="001513A4" w:rsidRPr="00BE47ED" w:rsidRDefault="001513A4" w:rsidP="00777E2C">
            <w:pPr>
              <w:jc w:val="both"/>
            </w:pPr>
            <w:r w:rsidRPr="00BE47ED">
              <w:t>Body/individuals responsible</w:t>
            </w:r>
          </w:p>
        </w:tc>
        <w:tc>
          <w:tcPr>
            <w:tcW w:w="5439" w:type="dxa"/>
            <w:tcBorders>
              <w:top w:val="single" w:sz="4" w:space="0" w:color="336600"/>
              <w:left w:val="single" w:sz="6" w:space="0" w:color="336600"/>
              <w:bottom w:val="single" w:sz="4" w:space="0" w:color="336600"/>
              <w:right w:val="single" w:sz="4" w:space="0" w:color="336600"/>
            </w:tcBorders>
            <w:shd w:val="clear" w:color="auto" w:fill="D6E3BC"/>
          </w:tcPr>
          <w:p w14:paraId="5EBDFD6F" w14:textId="60DAA2C7" w:rsidR="001513A4" w:rsidRPr="00BE47ED" w:rsidRDefault="001513A4" w:rsidP="00777E2C">
            <w:pPr>
              <w:jc w:val="both"/>
            </w:pPr>
            <w:r w:rsidRPr="00BE47ED">
              <w:t>The consortium or the EWC at the request of the consortium</w:t>
            </w:r>
          </w:p>
        </w:tc>
      </w:tr>
      <w:tr w:rsidR="001513A4" w:rsidRPr="00050D5A" w14:paraId="034294B0" w14:textId="77777777" w:rsidTr="00777E2C">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400323F9" w14:textId="77777777" w:rsidR="001513A4" w:rsidRPr="00BE47ED" w:rsidRDefault="001513A4" w:rsidP="00777E2C">
            <w:pPr>
              <w:jc w:val="both"/>
            </w:pPr>
            <w:r w:rsidRPr="00BE47ED">
              <w:t>What action?</w:t>
            </w:r>
          </w:p>
        </w:tc>
        <w:tc>
          <w:tcPr>
            <w:tcW w:w="5439" w:type="dxa"/>
            <w:tcBorders>
              <w:top w:val="single" w:sz="4" w:space="0" w:color="336600"/>
              <w:left w:val="single" w:sz="6" w:space="0" w:color="336600"/>
              <w:bottom w:val="single" w:sz="6" w:space="0" w:color="336600"/>
              <w:right w:val="single" w:sz="4" w:space="0" w:color="336600"/>
            </w:tcBorders>
          </w:tcPr>
          <w:p w14:paraId="5387D66E" w14:textId="77777777" w:rsidR="001513A4" w:rsidRPr="00BE47ED" w:rsidRDefault="001513A4" w:rsidP="00777E2C">
            <w:pPr>
              <w:jc w:val="both"/>
            </w:pPr>
          </w:p>
          <w:p w14:paraId="1D3A2509" w14:textId="00CE71FC" w:rsidR="001513A4" w:rsidRPr="00BE47ED" w:rsidRDefault="001513A4" w:rsidP="00777E2C">
            <w:pPr>
              <w:jc w:val="both"/>
            </w:pPr>
            <w:r w:rsidRPr="00BE47ED">
              <w:t xml:space="preserve">Allocate an </w:t>
            </w:r>
            <w:r w:rsidRPr="00B9500B">
              <w:t xml:space="preserve">external </w:t>
            </w:r>
            <w:r w:rsidR="00A64F86" w:rsidRPr="00B9500B">
              <w:t>verifier</w:t>
            </w:r>
            <w:r w:rsidRPr="00B9500B">
              <w:t xml:space="preserve"> to support</w:t>
            </w:r>
            <w:r w:rsidRPr="00BE47ED">
              <w:t xml:space="preserve"> the NQT; the NQT will be notified of this allocation via their EWC account/web based facility. </w:t>
            </w:r>
          </w:p>
          <w:p w14:paraId="5AAB9366" w14:textId="77777777" w:rsidR="001513A4" w:rsidRPr="00BE47ED" w:rsidRDefault="001513A4" w:rsidP="00777E2C">
            <w:pPr>
              <w:jc w:val="both"/>
            </w:pPr>
          </w:p>
        </w:tc>
      </w:tr>
      <w:tr w:rsidR="001513A4" w14:paraId="15D668F9" w14:textId="77777777" w:rsidTr="00777E2C">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2C4ED53E" w14:textId="77777777" w:rsidR="001513A4" w:rsidRPr="00BE47ED" w:rsidRDefault="001513A4" w:rsidP="00777E2C">
            <w:pPr>
              <w:jc w:val="both"/>
            </w:pPr>
            <w:r w:rsidRPr="00BE47ED">
              <w:t>By when?</w:t>
            </w:r>
          </w:p>
        </w:tc>
        <w:tc>
          <w:tcPr>
            <w:tcW w:w="5439" w:type="dxa"/>
            <w:tcBorders>
              <w:top w:val="single" w:sz="6" w:space="0" w:color="336600"/>
              <w:left w:val="single" w:sz="6" w:space="0" w:color="336600"/>
              <w:bottom w:val="single" w:sz="4" w:space="0" w:color="336600"/>
              <w:right w:val="single" w:sz="4" w:space="0" w:color="336600"/>
            </w:tcBorders>
          </w:tcPr>
          <w:p w14:paraId="675772EE" w14:textId="77777777" w:rsidR="001513A4" w:rsidRPr="00BE47ED" w:rsidRDefault="001513A4" w:rsidP="00777E2C">
            <w:pPr>
              <w:jc w:val="both"/>
            </w:pPr>
          </w:p>
          <w:p w14:paraId="20E10947" w14:textId="63999C9E" w:rsidR="001513A4" w:rsidRPr="00BE47ED" w:rsidRDefault="001513A4" w:rsidP="00777E2C">
            <w:pPr>
              <w:jc w:val="both"/>
            </w:pPr>
            <w:r w:rsidRPr="00BE47ED">
              <w:t>Usually within 10 working days of notification or on receipt of the confirmation from the consortium</w:t>
            </w:r>
          </w:p>
          <w:p w14:paraId="742DA316" w14:textId="77777777" w:rsidR="001513A4" w:rsidRPr="00BE47ED" w:rsidRDefault="001513A4" w:rsidP="00777E2C">
            <w:pPr>
              <w:jc w:val="both"/>
            </w:pPr>
          </w:p>
        </w:tc>
      </w:tr>
    </w:tbl>
    <w:p w14:paraId="12DC0EBE" w14:textId="77777777" w:rsidR="001513A4" w:rsidRDefault="001513A4" w:rsidP="007164BC">
      <w:pPr>
        <w:spacing w:after="0" w:line="240" w:lineRule="auto"/>
        <w:jc w:val="both"/>
      </w:pPr>
    </w:p>
    <w:p w14:paraId="1F2E536F" w14:textId="77777777" w:rsidR="001513A4" w:rsidRDefault="001513A4" w:rsidP="007164BC">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85"/>
        <w:gridCol w:w="5444"/>
      </w:tblGrid>
      <w:tr w:rsidR="00926401" w:rsidRPr="00050D5A" w14:paraId="431D5C5C" w14:textId="77777777" w:rsidTr="00B231B8">
        <w:trPr>
          <w:jc w:val="center"/>
        </w:trPr>
        <w:tc>
          <w:tcPr>
            <w:tcW w:w="3085"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1EBA6B75" w14:textId="5857CCBE" w:rsidR="00926401" w:rsidRPr="00BE47ED" w:rsidRDefault="00926401" w:rsidP="00BC7E77">
            <w:pPr>
              <w:jc w:val="both"/>
              <w:rPr>
                <w:b/>
                <w:color w:val="FFFFFF"/>
              </w:rPr>
            </w:pPr>
            <w:r w:rsidRPr="00BE47ED">
              <w:rPr>
                <w:b/>
                <w:color w:val="FFFFFF" w:themeColor="background1"/>
              </w:rPr>
              <w:t xml:space="preserve">Step </w:t>
            </w:r>
            <w:r w:rsidR="001513A4" w:rsidRPr="00BE47ED">
              <w:rPr>
                <w:b/>
                <w:color w:val="FFFFFF" w:themeColor="background1"/>
              </w:rPr>
              <w:t>4</w:t>
            </w:r>
          </w:p>
        </w:tc>
        <w:tc>
          <w:tcPr>
            <w:tcW w:w="5444"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70B927B7" w14:textId="77777777" w:rsidR="00926401" w:rsidRPr="00BE47ED" w:rsidRDefault="00926401" w:rsidP="00BC7E77">
            <w:pPr>
              <w:jc w:val="both"/>
              <w:rPr>
                <w:b/>
                <w:color w:val="FFFFFF"/>
              </w:rPr>
            </w:pPr>
            <w:r w:rsidRPr="00BE47ED">
              <w:rPr>
                <w:b/>
                <w:color w:val="FFFFFF"/>
              </w:rPr>
              <w:t>Notify relevant parties</w:t>
            </w:r>
          </w:p>
          <w:p w14:paraId="0A358AE0" w14:textId="77777777" w:rsidR="00926401" w:rsidRPr="00BE47ED" w:rsidRDefault="00926401" w:rsidP="00BC7E77">
            <w:pPr>
              <w:jc w:val="both"/>
              <w:rPr>
                <w:b/>
                <w:color w:val="FFFFFF"/>
              </w:rPr>
            </w:pPr>
          </w:p>
        </w:tc>
      </w:tr>
      <w:tr w:rsidR="00926401" w:rsidRPr="00050D5A" w14:paraId="4E0CB178" w14:textId="77777777" w:rsidTr="00B231B8">
        <w:trPr>
          <w:jc w:val="center"/>
        </w:trPr>
        <w:tc>
          <w:tcPr>
            <w:tcW w:w="3085"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586D1CF9" w14:textId="77777777" w:rsidR="00926401" w:rsidRPr="00BE47ED" w:rsidRDefault="00926401" w:rsidP="00BC7E77">
            <w:pPr>
              <w:jc w:val="both"/>
            </w:pPr>
            <w:r w:rsidRPr="00BE47ED">
              <w:t>Body/individuals responsible</w:t>
            </w:r>
          </w:p>
        </w:tc>
        <w:tc>
          <w:tcPr>
            <w:tcW w:w="5444" w:type="dxa"/>
            <w:tcBorders>
              <w:top w:val="single" w:sz="4" w:space="0" w:color="336600"/>
              <w:left w:val="single" w:sz="6" w:space="0" w:color="336600"/>
              <w:bottom w:val="single" w:sz="4" w:space="0" w:color="336600"/>
              <w:right w:val="single" w:sz="4" w:space="0" w:color="336600"/>
            </w:tcBorders>
            <w:shd w:val="clear" w:color="auto" w:fill="D6E3BC"/>
          </w:tcPr>
          <w:p w14:paraId="6CFD5758" w14:textId="77777777" w:rsidR="00926401" w:rsidRPr="00BE47ED" w:rsidRDefault="00926401" w:rsidP="00BC7E77">
            <w:pPr>
              <w:jc w:val="both"/>
            </w:pPr>
            <w:r w:rsidRPr="00BE47ED">
              <w:t>The EWC</w:t>
            </w:r>
          </w:p>
        </w:tc>
      </w:tr>
      <w:tr w:rsidR="00926401" w:rsidRPr="00050D5A" w14:paraId="20861AC7" w14:textId="77777777" w:rsidTr="00B231B8">
        <w:trPr>
          <w:jc w:val="center"/>
        </w:trPr>
        <w:tc>
          <w:tcPr>
            <w:tcW w:w="3085"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58013504" w14:textId="77777777" w:rsidR="00926401" w:rsidRPr="00BE47ED" w:rsidRDefault="00926401" w:rsidP="00BC7E77">
            <w:pPr>
              <w:jc w:val="both"/>
            </w:pPr>
            <w:r w:rsidRPr="00BE47ED">
              <w:t>What action?</w:t>
            </w:r>
          </w:p>
        </w:tc>
        <w:tc>
          <w:tcPr>
            <w:tcW w:w="5444" w:type="dxa"/>
            <w:tcBorders>
              <w:top w:val="single" w:sz="4" w:space="0" w:color="336600"/>
              <w:left w:val="single" w:sz="6" w:space="0" w:color="336600"/>
              <w:bottom w:val="single" w:sz="6" w:space="0" w:color="336600"/>
              <w:right w:val="single" w:sz="4" w:space="0" w:color="336600"/>
            </w:tcBorders>
          </w:tcPr>
          <w:p w14:paraId="415BADEC" w14:textId="77777777" w:rsidR="00926401" w:rsidRPr="00BE47ED" w:rsidRDefault="00926401" w:rsidP="00BC7E77">
            <w:pPr>
              <w:jc w:val="both"/>
            </w:pPr>
          </w:p>
          <w:p w14:paraId="752C1DE8" w14:textId="410AFFD9" w:rsidR="00926401" w:rsidRPr="00BE47ED" w:rsidRDefault="00926401" w:rsidP="00BC7E77">
            <w:pPr>
              <w:jc w:val="both"/>
            </w:pPr>
            <w:r w:rsidRPr="00BE47ED">
              <w:t xml:space="preserve">Will send a written response to </w:t>
            </w:r>
            <w:r w:rsidR="00C05B96" w:rsidRPr="00BE47ED">
              <w:t>the NQT</w:t>
            </w:r>
            <w:r w:rsidRPr="00BE47ED">
              <w:t xml:space="preserve"> (</w:t>
            </w:r>
            <w:r w:rsidR="00E27C83" w:rsidRPr="00BE47ED">
              <w:t>by</w:t>
            </w:r>
            <w:r w:rsidRPr="00BE47ED">
              <w:t xml:space="preserve"> e-mail), confirming:</w:t>
            </w:r>
          </w:p>
          <w:p w14:paraId="3884520E" w14:textId="77777777" w:rsidR="00926401" w:rsidRPr="00BE47ED" w:rsidRDefault="00926401" w:rsidP="00BC7E77">
            <w:pPr>
              <w:jc w:val="both"/>
            </w:pPr>
          </w:p>
          <w:p w14:paraId="474CB7D4" w14:textId="77777777" w:rsidR="00926401" w:rsidRPr="00BE47ED" w:rsidRDefault="00926401" w:rsidP="00CC200E">
            <w:pPr>
              <w:pStyle w:val="ListParagraph"/>
              <w:numPr>
                <w:ilvl w:val="0"/>
                <w:numId w:val="15"/>
              </w:numPr>
              <w:jc w:val="both"/>
            </w:pPr>
            <w:r w:rsidRPr="00BE47ED">
              <w:t>the outcome of the eligibility checks;</w:t>
            </w:r>
          </w:p>
          <w:p w14:paraId="65352A90" w14:textId="3B5667F8" w:rsidR="00926401" w:rsidRPr="00BE47ED" w:rsidRDefault="00926401" w:rsidP="00CC200E">
            <w:pPr>
              <w:pStyle w:val="ListParagraph"/>
              <w:numPr>
                <w:ilvl w:val="0"/>
                <w:numId w:val="15"/>
              </w:numPr>
              <w:jc w:val="both"/>
            </w:pPr>
            <w:r w:rsidRPr="00BE47ED">
              <w:t xml:space="preserve">the steps that </w:t>
            </w:r>
            <w:r w:rsidR="00A75E97" w:rsidRPr="00BE47ED">
              <w:t>the NQT</w:t>
            </w:r>
            <w:r w:rsidRPr="00BE47ED">
              <w:t xml:space="preserve"> need</w:t>
            </w:r>
            <w:r w:rsidR="00A75E97" w:rsidRPr="00BE47ED">
              <w:t>s</w:t>
            </w:r>
            <w:r w:rsidRPr="00BE47ED">
              <w:t xml:space="preserve"> to take in order to log </w:t>
            </w:r>
            <w:r w:rsidR="004C42D8" w:rsidRPr="00BE47ED">
              <w:t xml:space="preserve">their </w:t>
            </w:r>
            <w:r w:rsidRPr="00BE47ED">
              <w:t>sessions via the web facility;</w:t>
            </w:r>
          </w:p>
          <w:p w14:paraId="43AEBB64" w14:textId="7CDF71DA" w:rsidR="00926401" w:rsidRPr="00BE47ED" w:rsidRDefault="00926401" w:rsidP="00CC200E">
            <w:pPr>
              <w:pStyle w:val="ListParagraph"/>
              <w:numPr>
                <w:ilvl w:val="0"/>
                <w:numId w:val="15"/>
              </w:numPr>
              <w:jc w:val="both"/>
            </w:pPr>
            <w:r w:rsidRPr="00BE47ED">
              <w:t xml:space="preserve">the steps that </w:t>
            </w:r>
            <w:r w:rsidR="00A75E97" w:rsidRPr="00BE47ED">
              <w:t>the NQT</w:t>
            </w:r>
            <w:r w:rsidRPr="00BE47ED">
              <w:t xml:space="preserve"> need</w:t>
            </w:r>
            <w:r w:rsidR="00A75E97" w:rsidRPr="00BE47ED">
              <w:t>s</w:t>
            </w:r>
            <w:r w:rsidRPr="00BE47ED">
              <w:t xml:space="preserve"> t</w:t>
            </w:r>
            <w:r w:rsidR="00A75E97" w:rsidRPr="00BE47ED">
              <w:t xml:space="preserve">o take in order to </w:t>
            </w:r>
            <w:r w:rsidR="00115707" w:rsidRPr="00BE47ED">
              <w:t>access</w:t>
            </w:r>
            <w:r w:rsidR="003B6B0B" w:rsidRPr="00BE47ED">
              <w:t>/log into</w:t>
            </w:r>
            <w:r w:rsidR="00115707" w:rsidRPr="00BE47ED">
              <w:t xml:space="preserve"> </w:t>
            </w:r>
            <w:r w:rsidR="00A75E97" w:rsidRPr="00BE47ED">
              <w:t>their</w:t>
            </w:r>
            <w:r w:rsidRPr="00BE47ED">
              <w:t xml:space="preserve"> online</w:t>
            </w:r>
            <w:r w:rsidR="003B424C" w:rsidRPr="00BE47ED">
              <w:t xml:space="preserve"> statutory</w:t>
            </w:r>
            <w:r w:rsidRPr="00BE47ED">
              <w:t xml:space="preserve"> induction profile before any other relevant party is able to access or contr</w:t>
            </w:r>
            <w:r w:rsidR="00A75E97" w:rsidRPr="00BE47ED">
              <w:t>ibute to the induction profile.</w:t>
            </w:r>
          </w:p>
          <w:p w14:paraId="2157C671" w14:textId="77777777" w:rsidR="00926401" w:rsidRPr="00BE47ED" w:rsidRDefault="00926401" w:rsidP="00BC7E77">
            <w:pPr>
              <w:jc w:val="both"/>
            </w:pPr>
          </w:p>
          <w:p w14:paraId="3F64B218" w14:textId="77777777" w:rsidR="00926401" w:rsidRPr="00BE47ED" w:rsidRDefault="00E27C83" w:rsidP="00BC7E77">
            <w:pPr>
              <w:jc w:val="both"/>
            </w:pPr>
            <w:r w:rsidRPr="00BE47ED">
              <w:t>The EWC</w:t>
            </w:r>
            <w:r w:rsidR="00926401" w:rsidRPr="00BE47ED">
              <w:t xml:space="preserve"> will share this information with the: </w:t>
            </w:r>
          </w:p>
          <w:p w14:paraId="151122C8" w14:textId="77777777" w:rsidR="00926401" w:rsidRPr="00BE47ED" w:rsidRDefault="00926401" w:rsidP="00BC7E77">
            <w:pPr>
              <w:jc w:val="both"/>
            </w:pPr>
          </w:p>
          <w:p w14:paraId="4D7000E3" w14:textId="4E6F090B" w:rsidR="00926401" w:rsidRPr="00BE47ED" w:rsidRDefault="00926401" w:rsidP="00CC200E">
            <w:pPr>
              <w:numPr>
                <w:ilvl w:val="0"/>
                <w:numId w:val="16"/>
              </w:numPr>
              <w:jc w:val="both"/>
            </w:pPr>
            <w:r w:rsidRPr="00BE47ED">
              <w:t>LA as th</w:t>
            </w:r>
            <w:r w:rsidR="00F41094" w:rsidRPr="00BE47ED">
              <w:t xml:space="preserve">e </w:t>
            </w:r>
            <w:r w:rsidR="00E643CE" w:rsidRPr="00BE47ED">
              <w:t>a</w:t>
            </w:r>
            <w:r w:rsidR="00F41094" w:rsidRPr="00BE47ED">
              <w:t xml:space="preserve">ppropriate </w:t>
            </w:r>
            <w:r w:rsidR="00E643CE" w:rsidRPr="00BE47ED">
              <w:t>b</w:t>
            </w:r>
            <w:r w:rsidR="00F41094" w:rsidRPr="00BE47ED">
              <w:t>ody in induction.</w:t>
            </w:r>
          </w:p>
          <w:p w14:paraId="5CDEE113" w14:textId="77777777" w:rsidR="00926401" w:rsidRPr="00BE47ED" w:rsidRDefault="00926401" w:rsidP="00BC7E77">
            <w:pPr>
              <w:ind w:left="-1"/>
              <w:jc w:val="both"/>
            </w:pPr>
          </w:p>
          <w:p w14:paraId="6D6D8338" w14:textId="2894A514" w:rsidR="00926401" w:rsidRPr="00BE47ED" w:rsidRDefault="00926401" w:rsidP="00BC7E77">
            <w:pPr>
              <w:jc w:val="both"/>
            </w:pPr>
            <w:r w:rsidRPr="00BE47ED">
              <w:t xml:space="preserve">Please refer to section </w:t>
            </w:r>
            <w:r w:rsidR="0038391D" w:rsidRPr="00BE47ED">
              <w:t>5</w:t>
            </w:r>
            <w:r w:rsidRPr="00BE47ED">
              <w:t>.</w:t>
            </w:r>
            <w:r w:rsidR="0038391D" w:rsidRPr="00BE47ED">
              <w:t>3</w:t>
            </w:r>
            <w:r w:rsidRPr="00BE47ED">
              <w:t>, page 1</w:t>
            </w:r>
            <w:r w:rsidR="0038391D" w:rsidRPr="00BE47ED">
              <w:t>6</w:t>
            </w:r>
            <w:r w:rsidRPr="00BE47ED">
              <w:t>, for further information regarding the way in which the EWC will record and share this information with relevant parties.</w:t>
            </w:r>
          </w:p>
          <w:p w14:paraId="1D4FFC13" w14:textId="77777777" w:rsidR="00926401" w:rsidRPr="00BE47ED" w:rsidRDefault="00926401" w:rsidP="00BC7E77">
            <w:pPr>
              <w:jc w:val="both"/>
            </w:pPr>
          </w:p>
        </w:tc>
      </w:tr>
      <w:tr w:rsidR="00926401" w:rsidRPr="00050D5A" w14:paraId="331E1FD0" w14:textId="77777777" w:rsidTr="00776D78">
        <w:trPr>
          <w:trHeight w:val="1144"/>
          <w:jc w:val="center"/>
        </w:trPr>
        <w:tc>
          <w:tcPr>
            <w:tcW w:w="3085"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53BE0EC5" w14:textId="77777777" w:rsidR="00926401" w:rsidRPr="00050D5A" w:rsidRDefault="00926401" w:rsidP="00BC7E77">
            <w:pPr>
              <w:jc w:val="both"/>
            </w:pPr>
            <w:r w:rsidRPr="00050D5A">
              <w:t>By when?</w:t>
            </w:r>
          </w:p>
        </w:tc>
        <w:tc>
          <w:tcPr>
            <w:tcW w:w="5444" w:type="dxa"/>
            <w:tcBorders>
              <w:top w:val="single" w:sz="6" w:space="0" w:color="336600"/>
              <w:left w:val="single" w:sz="6" w:space="0" w:color="336600"/>
              <w:bottom w:val="single" w:sz="4" w:space="0" w:color="336600"/>
              <w:right w:val="single" w:sz="4" w:space="0" w:color="336600"/>
            </w:tcBorders>
          </w:tcPr>
          <w:p w14:paraId="3D498A89" w14:textId="77777777" w:rsidR="00926401" w:rsidRDefault="00926401" w:rsidP="00BC7E77">
            <w:pPr>
              <w:jc w:val="both"/>
            </w:pPr>
          </w:p>
          <w:p w14:paraId="495483FC" w14:textId="77777777" w:rsidR="00926401" w:rsidRDefault="00926401" w:rsidP="00BC7E77">
            <w:pPr>
              <w:jc w:val="both"/>
            </w:pPr>
            <w:r>
              <w:t>Within 25 working days of receipt of the Induction</w:t>
            </w:r>
            <w:r w:rsidR="00E27C83">
              <w:t xml:space="preserve"> as a Short Term Supply Teacher</w:t>
            </w:r>
            <w:r>
              <w:t xml:space="preserve"> Notification Form.</w:t>
            </w:r>
          </w:p>
          <w:p w14:paraId="4A5828B2" w14:textId="77777777" w:rsidR="00926401" w:rsidRDefault="00926401" w:rsidP="00BC7E77">
            <w:pPr>
              <w:jc w:val="both"/>
            </w:pPr>
          </w:p>
        </w:tc>
      </w:tr>
    </w:tbl>
    <w:p w14:paraId="25B73EAA" w14:textId="77777777" w:rsidR="00926401" w:rsidRDefault="00926401" w:rsidP="007164BC">
      <w:pPr>
        <w:spacing w:after="0" w:line="240" w:lineRule="auto"/>
        <w:jc w:val="both"/>
      </w:pPr>
    </w:p>
    <w:p w14:paraId="2A02F001" w14:textId="77777777" w:rsidR="00A64F86" w:rsidRDefault="00A64F86" w:rsidP="007164BC">
      <w:pPr>
        <w:spacing w:after="0" w:line="240" w:lineRule="auto"/>
        <w:jc w:val="both"/>
      </w:pPr>
    </w:p>
    <w:p w14:paraId="4DBE25DD" w14:textId="77777777" w:rsidR="00A64F86" w:rsidRDefault="00A64F86" w:rsidP="007164BC">
      <w:pPr>
        <w:spacing w:after="0" w:line="240" w:lineRule="auto"/>
        <w:jc w:val="both"/>
      </w:pPr>
    </w:p>
    <w:p w14:paraId="12BF5E6A" w14:textId="77777777" w:rsidR="00A64F86" w:rsidRDefault="00A64F86" w:rsidP="007164BC">
      <w:pPr>
        <w:spacing w:after="0" w:line="240" w:lineRule="auto"/>
        <w:jc w:val="both"/>
      </w:pPr>
    </w:p>
    <w:p w14:paraId="5295B4CA" w14:textId="77777777" w:rsidR="00A64F86" w:rsidRDefault="00A64F86" w:rsidP="007164BC">
      <w:pPr>
        <w:spacing w:after="0" w:line="240" w:lineRule="auto"/>
        <w:jc w:val="both"/>
      </w:pPr>
    </w:p>
    <w:p w14:paraId="544590A2" w14:textId="77777777" w:rsidR="00A64F86" w:rsidRPr="00050D5A" w:rsidRDefault="00A64F86" w:rsidP="007164BC">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41"/>
      </w:tblGrid>
      <w:tr w:rsidR="006C517B" w:rsidRPr="00050D5A" w14:paraId="33CA94D3" w14:textId="77777777" w:rsidTr="007A4E3F">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01EBB9E8" w14:textId="231FB374" w:rsidR="006C517B" w:rsidRPr="008F1331" w:rsidRDefault="006C517B" w:rsidP="005061F9">
            <w:pPr>
              <w:jc w:val="both"/>
              <w:rPr>
                <w:b/>
                <w:color w:val="FFFFFF"/>
              </w:rPr>
            </w:pPr>
            <w:r w:rsidRPr="00BE47ED">
              <w:rPr>
                <w:b/>
                <w:color w:val="FFFFFF" w:themeColor="background1"/>
              </w:rPr>
              <w:t xml:space="preserve">Step </w:t>
            </w:r>
            <w:r w:rsidR="001513A4" w:rsidRPr="00BE47ED">
              <w:rPr>
                <w:b/>
                <w:color w:val="FFFFFF" w:themeColor="background1"/>
              </w:rPr>
              <w:t>5</w:t>
            </w:r>
          </w:p>
        </w:tc>
        <w:tc>
          <w:tcPr>
            <w:tcW w:w="5441"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4B47AAF5" w14:textId="77777777" w:rsidR="006C517B" w:rsidRPr="008F1331" w:rsidRDefault="006C517B" w:rsidP="00D969F3">
            <w:pPr>
              <w:jc w:val="both"/>
              <w:rPr>
                <w:b/>
                <w:color w:val="FFFFFF"/>
              </w:rPr>
            </w:pPr>
            <w:r w:rsidRPr="008F1331">
              <w:rPr>
                <w:b/>
                <w:color w:val="FFFFFF"/>
              </w:rPr>
              <w:t>Logging periods of employment</w:t>
            </w:r>
          </w:p>
          <w:p w14:paraId="17766342" w14:textId="77777777" w:rsidR="006C517B" w:rsidRPr="008F1331" w:rsidRDefault="006C517B" w:rsidP="00D969F3">
            <w:pPr>
              <w:jc w:val="both"/>
              <w:rPr>
                <w:b/>
                <w:color w:val="FFFFFF"/>
              </w:rPr>
            </w:pPr>
          </w:p>
        </w:tc>
      </w:tr>
      <w:tr w:rsidR="006C517B" w:rsidRPr="00050D5A" w14:paraId="0A5F4541" w14:textId="77777777" w:rsidTr="007A4E3F">
        <w:trPr>
          <w:jc w:val="center"/>
        </w:trPr>
        <w:tc>
          <w:tcPr>
            <w:tcW w:w="3090"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7DBC1ED1" w14:textId="77777777" w:rsidR="006C517B" w:rsidRPr="00050D5A" w:rsidRDefault="006C517B" w:rsidP="00D969F3">
            <w:pPr>
              <w:jc w:val="both"/>
            </w:pPr>
            <w:r w:rsidRPr="00050D5A">
              <w:lastRenderedPageBreak/>
              <w:t>Body/individuals responsible</w:t>
            </w:r>
          </w:p>
        </w:tc>
        <w:tc>
          <w:tcPr>
            <w:tcW w:w="5441" w:type="dxa"/>
            <w:tcBorders>
              <w:top w:val="single" w:sz="4" w:space="0" w:color="336600"/>
              <w:left w:val="single" w:sz="6" w:space="0" w:color="336600"/>
              <w:bottom w:val="single" w:sz="4" w:space="0" w:color="336600"/>
              <w:right w:val="single" w:sz="4" w:space="0" w:color="336600"/>
            </w:tcBorders>
            <w:shd w:val="clear" w:color="auto" w:fill="D6E3BC"/>
          </w:tcPr>
          <w:p w14:paraId="34F732A9" w14:textId="0FF4001F" w:rsidR="006C517B" w:rsidRPr="00050D5A" w:rsidRDefault="002F4CE4" w:rsidP="00D969F3">
            <w:pPr>
              <w:jc w:val="both"/>
            </w:pPr>
            <w:r>
              <w:t xml:space="preserve">The </w:t>
            </w:r>
            <w:r w:rsidR="006C517B" w:rsidRPr="00050D5A">
              <w:t>NQT</w:t>
            </w:r>
          </w:p>
        </w:tc>
      </w:tr>
      <w:tr w:rsidR="006C517B" w:rsidRPr="00050D5A" w14:paraId="22990E02" w14:textId="77777777" w:rsidTr="007A4E3F">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03F08983" w14:textId="77777777" w:rsidR="006C517B" w:rsidRPr="00050D5A" w:rsidRDefault="006C517B" w:rsidP="00D969F3">
            <w:pPr>
              <w:jc w:val="both"/>
            </w:pPr>
            <w:r w:rsidRPr="00050D5A">
              <w:t>What action?</w:t>
            </w:r>
          </w:p>
        </w:tc>
        <w:tc>
          <w:tcPr>
            <w:tcW w:w="5441" w:type="dxa"/>
            <w:tcBorders>
              <w:top w:val="single" w:sz="4" w:space="0" w:color="336600"/>
              <w:left w:val="single" w:sz="6" w:space="0" w:color="336600"/>
              <w:bottom w:val="single" w:sz="6" w:space="0" w:color="336600"/>
              <w:right w:val="single" w:sz="4" w:space="0" w:color="336600"/>
            </w:tcBorders>
          </w:tcPr>
          <w:p w14:paraId="3DD81139" w14:textId="77777777" w:rsidR="006C517B" w:rsidRPr="00BE47ED" w:rsidRDefault="006C517B" w:rsidP="00D969F3">
            <w:pPr>
              <w:jc w:val="both"/>
            </w:pPr>
          </w:p>
          <w:p w14:paraId="3A96BEAF" w14:textId="77777777" w:rsidR="002F4CE4" w:rsidRPr="00BE47ED" w:rsidRDefault="006C517B" w:rsidP="00D969F3">
            <w:pPr>
              <w:jc w:val="both"/>
            </w:pPr>
            <w:r w:rsidRPr="00BE47ED">
              <w:t xml:space="preserve">Must log each period of employment of a session or more with </w:t>
            </w:r>
            <w:r w:rsidR="004766C3" w:rsidRPr="00BE47ED">
              <w:t>EWC</w:t>
            </w:r>
            <w:r w:rsidRPr="00BE47ED">
              <w:t xml:space="preserve"> using </w:t>
            </w:r>
            <w:r w:rsidR="004766C3" w:rsidRPr="00BE47ED">
              <w:t>the EWC</w:t>
            </w:r>
            <w:r w:rsidRPr="00BE47ED">
              <w:t xml:space="preserve">’s web </w:t>
            </w:r>
            <w:r w:rsidR="004766C3" w:rsidRPr="00BE47ED">
              <w:t>facility</w:t>
            </w:r>
            <w:r w:rsidR="002F4CE4" w:rsidRPr="00BE47ED">
              <w:t>.</w:t>
            </w:r>
          </w:p>
          <w:p w14:paraId="5303BAB2" w14:textId="77777777" w:rsidR="002F4CE4" w:rsidRPr="00BE47ED" w:rsidRDefault="002F4CE4" w:rsidP="00D969F3">
            <w:pPr>
              <w:jc w:val="both"/>
            </w:pPr>
          </w:p>
          <w:p w14:paraId="25199F1C" w14:textId="5B9F9D1A" w:rsidR="006C517B" w:rsidRPr="00BE47ED" w:rsidRDefault="002F4CE4" w:rsidP="00D969F3">
            <w:pPr>
              <w:jc w:val="both"/>
            </w:pPr>
            <w:r w:rsidRPr="00BE47ED">
              <w:t>P</w:t>
            </w:r>
            <w:r w:rsidR="006C517B" w:rsidRPr="00BE47ED">
              <w:t xml:space="preserve">lease refer to section 5.3, page 16 for more information regarding the way in which </w:t>
            </w:r>
            <w:r w:rsidR="00E643CE" w:rsidRPr="00BE47ED">
              <w:t>the EWC</w:t>
            </w:r>
            <w:r w:rsidR="006C517B" w:rsidRPr="00BE47ED">
              <w:t xml:space="preserve"> will record and share this information.</w:t>
            </w:r>
          </w:p>
          <w:p w14:paraId="62F9C21F" w14:textId="77777777" w:rsidR="006C517B" w:rsidRPr="00BE47ED" w:rsidRDefault="006C517B" w:rsidP="00D969F3">
            <w:pPr>
              <w:jc w:val="both"/>
            </w:pPr>
          </w:p>
        </w:tc>
      </w:tr>
      <w:tr w:rsidR="006C517B" w:rsidRPr="00050D5A" w14:paraId="0D0B74D9" w14:textId="77777777" w:rsidTr="007A4E3F">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64BB2809" w14:textId="77777777" w:rsidR="006C517B" w:rsidRPr="00050D5A" w:rsidRDefault="006C517B" w:rsidP="00D969F3">
            <w:pPr>
              <w:jc w:val="both"/>
            </w:pPr>
            <w:r w:rsidRPr="00050D5A">
              <w:t>By when?</w:t>
            </w:r>
          </w:p>
        </w:tc>
        <w:tc>
          <w:tcPr>
            <w:tcW w:w="5441" w:type="dxa"/>
            <w:tcBorders>
              <w:top w:val="single" w:sz="6" w:space="0" w:color="336600"/>
              <w:left w:val="single" w:sz="6" w:space="0" w:color="336600"/>
              <w:bottom w:val="single" w:sz="6" w:space="0" w:color="336600"/>
              <w:right w:val="single" w:sz="4" w:space="0" w:color="336600"/>
            </w:tcBorders>
          </w:tcPr>
          <w:p w14:paraId="7AFBBBC8" w14:textId="77777777" w:rsidR="006C517B" w:rsidRPr="00BE47ED" w:rsidRDefault="006C517B" w:rsidP="00D969F3">
            <w:pPr>
              <w:jc w:val="both"/>
            </w:pPr>
          </w:p>
          <w:p w14:paraId="265FD1AF" w14:textId="77777777" w:rsidR="006C517B" w:rsidRPr="00BE47ED" w:rsidRDefault="006C517B" w:rsidP="00D969F3">
            <w:pPr>
              <w:jc w:val="both"/>
            </w:pPr>
            <w:r w:rsidRPr="00BE47ED">
              <w:t>Within 15 working days of having completed the period of employment.</w:t>
            </w:r>
          </w:p>
          <w:p w14:paraId="44FBDAF3" w14:textId="77777777" w:rsidR="006C517B" w:rsidRPr="00BE47ED" w:rsidRDefault="006C517B" w:rsidP="004766C3">
            <w:pPr>
              <w:jc w:val="both"/>
            </w:pPr>
          </w:p>
        </w:tc>
      </w:tr>
      <w:tr w:rsidR="006C517B" w:rsidRPr="00050D5A" w14:paraId="7352C53D" w14:textId="77777777" w:rsidTr="007A4E3F">
        <w:trPr>
          <w:jc w:val="center"/>
        </w:trPr>
        <w:tc>
          <w:tcPr>
            <w:tcW w:w="3090" w:type="dxa"/>
            <w:tcBorders>
              <w:top w:val="single" w:sz="6" w:space="0" w:color="336600"/>
              <w:left w:val="single" w:sz="4" w:space="0" w:color="336600"/>
              <w:bottom w:val="single" w:sz="6" w:space="0" w:color="336600"/>
              <w:right w:val="single" w:sz="6" w:space="0" w:color="336600"/>
            </w:tcBorders>
            <w:shd w:val="clear" w:color="auto" w:fill="D6E3BC"/>
            <w:vAlign w:val="center"/>
          </w:tcPr>
          <w:p w14:paraId="0B8E50C6" w14:textId="77777777" w:rsidR="006C517B" w:rsidRPr="00050D5A" w:rsidRDefault="006C517B" w:rsidP="00D969F3">
            <w:pPr>
              <w:jc w:val="both"/>
            </w:pPr>
            <w:r w:rsidRPr="00050D5A">
              <w:t>To where?</w:t>
            </w:r>
          </w:p>
        </w:tc>
        <w:tc>
          <w:tcPr>
            <w:tcW w:w="5441" w:type="dxa"/>
            <w:tcBorders>
              <w:top w:val="single" w:sz="6" w:space="0" w:color="336600"/>
              <w:left w:val="single" w:sz="6" w:space="0" w:color="336600"/>
              <w:bottom w:val="single" w:sz="6" w:space="0" w:color="336600"/>
              <w:right w:val="single" w:sz="4" w:space="0" w:color="336600"/>
            </w:tcBorders>
            <w:vAlign w:val="center"/>
          </w:tcPr>
          <w:p w14:paraId="6DBD6849" w14:textId="77777777" w:rsidR="006C517B" w:rsidRPr="00BE47ED" w:rsidRDefault="006C517B" w:rsidP="00D969F3"/>
          <w:p w14:paraId="1656A6BE" w14:textId="31437C94" w:rsidR="006C517B" w:rsidRPr="00BE47ED" w:rsidRDefault="003B6B0B" w:rsidP="00D969F3">
            <w:r w:rsidRPr="00BE47ED">
              <w:t>The EWC’s web facility</w:t>
            </w:r>
            <w:r w:rsidRPr="00BE47ED" w:rsidDel="003B6B0B">
              <w:t xml:space="preserve"> </w:t>
            </w:r>
            <w:hyperlink r:id="rId24" w:history="1">
              <w:r w:rsidR="00A64F86" w:rsidRPr="004D46F2">
                <w:rPr>
                  <w:rStyle w:val="Hyperlink"/>
                </w:rPr>
                <w:t>www.ewc.wales</w:t>
              </w:r>
            </w:hyperlink>
            <w:r w:rsidR="00A64F86">
              <w:t xml:space="preserve"> </w:t>
            </w:r>
          </w:p>
          <w:p w14:paraId="154781FF" w14:textId="77777777" w:rsidR="006C517B" w:rsidRPr="00BE47ED" w:rsidRDefault="006C517B" w:rsidP="00D969F3"/>
        </w:tc>
      </w:tr>
      <w:tr w:rsidR="004766C3" w:rsidRPr="00050D5A" w14:paraId="0F3D5E66" w14:textId="77777777" w:rsidTr="007A4E3F">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49659871" w14:textId="77777777" w:rsidR="004766C3" w:rsidRDefault="004766C3" w:rsidP="00D969F3">
            <w:pPr>
              <w:jc w:val="both"/>
            </w:pPr>
          </w:p>
          <w:p w14:paraId="5995F473" w14:textId="77777777" w:rsidR="004766C3" w:rsidRDefault="004766C3" w:rsidP="00D969F3">
            <w:pPr>
              <w:jc w:val="both"/>
            </w:pPr>
            <w:r>
              <w:t>Other important information</w:t>
            </w:r>
          </w:p>
          <w:p w14:paraId="68CFD1F7" w14:textId="77777777" w:rsidR="004766C3" w:rsidRPr="00050D5A" w:rsidRDefault="004766C3" w:rsidP="00D969F3">
            <w:pPr>
              <w:jc w:val="both"/>
            </w:pPr>
          </w:p>
        </w:tc>
        <w:tc>
          <w:tcPr>
            <w:tcW w:w="5441" w:type="dxa"/>
            <w:tcBorders>
              <w:top w:val="single" w:sz="6" w:space="0" w:color="336600"/>
              <w:left w:val="single" w:sz="6" w:space="0" w:color="336600"/>
              <w:bottom w:val="single" w:sz="4" w:space="0" w:color="336600"/>
              <w:right w:val="single" w:sz="4" w:space="0" w:color="336600"/>
            </w:tcBorders>
            <w:vAlign w:val="center"/>
          </w:tcPr>
          <w:p w14:paraId="62824626" w14:textId="77777777" w:rsidR="002F4CE4" w:rsidRPr="00BE47ED" w:rsidRDefault="002F4CE4" w:rsidP="00D969F3">
            <w:pPr>
              <w:rPr>
                <w:bCs/>
                <w:iCs/>
              </w:rPr>
            </w:pPr>
          </w:p>
          <w:p w14:paraId="0E5E046D" w14:textId="77777777" w:rsidR="002F4CE4" w:rsidRPr="00BE47ED" w:rsidRDefault="002F4CE4" w:rsidP="00D969F3">
            <w:pPr>
              <w:rPr>
                <w:bCs/>
                <w:iCs/>
              </w:rPr>
            </w:pPr>
            <w:r w:rsidRPr="00BE47ED">
              <w:rPr>
                <w:bCs/>
                <w:iCs/>
              </w:rPr>
              <w:t xml:space="preserve">The EWC maintains a record of the number of sessions that have been completed by NQTs towards their induction in order to assist all parties to keep track of this information.  </w:t>
            </w:r>
          </w:p>
          <w:p w14:paraId="6F302529" w14:textId="77777777" w:rsidR="002F4CE4" w:rsidRPr="00BE47ED" w:rsidRDefault="002F4CE4" w:rsidP="00D969F3">
            <w:pPr>
              <w:rPr>
                <w:bCs/>
                <w:iCs/>
              </w:rPr>
            </w:pPr>
          </w:p>
          <w:p w14:paraId="701985E5" w14:textId="58A2C416" w:rsidR="004766C3" w:rsidRPr="00BE47ED" w:rsidRDefault="002F4CE4" w:rsidP="002F4CE4">
            <w:pPr>
              <w:rPr>
                <w:bCs/>
                <w:iCs/>
              </w:rPr>
            </w:pPr>
            <w:r w:rsidRPr="00BE47ED">
              <w:rPr>
                <w:bCs/>
                <w:iCs/>
              </w:rPr>
              <w:t xml:space="preserve">It is important to note, however, that NQTs are required to keep a verified record of their </w:t>
            </w:r>
            <w:r w:rsidR="003B6B0B" w:rsidRPr="00BE47ED">
              <w:rPr>
                <w:bCs/>
                <w:iCs/>
              </w:rPr>
              <w:t xml:space="preserve">short term supply </w:t>
            </w:r>
            <w:r w:rsidRPr="00BE47ED">
              <w:rPr>
                <w:bCs/>
                <w:iCs/>
              </w:rPr>
              <w:t xml:space="preserve">induction sessions in </w:t>
            </w:r>
            <w:r w:rsidR="00A64F86" w:rsidRPr="00A64F86">
              <w:rPr>
                <w:b/>
                <w:bCs/>
                <w:iCs/>
              </w:rPr>
              <w:t xml:space="preserve"> ‘record of attendance’</w:t>
            </w:r>
            <w:r w:rsidR="00A64F86">
              <w:rPr>
                <w:bCs/>
                <w:iCs/>
              </w:rPr>
              <w:t xml:space="preserve"> section </w:t>
            </w:r>
            <w:r w:rsidRPr="00BE47ED">
              <w:rPr>
                <w:bCs/>
                <w:iCs/>
              </w:rPr>
              <w:t>of the induction profile (which should be maintained off-line and uploaded to the online profile in line with the required timescales).</w:t>
            </w:r>
          </w:p>
          <w:p w14:paraId="07B6EA0B" w14:textId="3950E978" w:rsidR="002F4CE4" w:rsidRPr="00BE47ED" w:rsidRDefault="002F4CE4" w:rsidP="002F4CE4"/>
        </w:tc>
      </w:tr>
    </w:tbl>
    <w:p w14:paraId="285431EE" w14:textId="2DFFADE6" w:rsidR="007A4E3F" w:rsidRDefault="007A4E3F"/>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41"/>
      </w:tblGrid>
      <w:tr w:rsidR="002A09B8" w:rsidRPr="00050D5A" w14:paraId="42E91E41" w14:textId="77777777" w:rsidTr="007A4E3F">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59A13C09" w14:textId="44BF0AD9" w:rsidR="002A09B8" w:rsidRPr="00776D78" w:rsidRDefault="002A09B8" w:rsidP="005061F9">
            <w:pPr>
              <w:jc w:val="both"/>
              <w:rPr>
                <w:b/>
                <w:highlight w:val="yellow"/>
              </w:rPr>
            </w:pPr>
            <w:r w:rsidRPr="00BE47ED">
              <w:rPr>
                <w:b/>
                <w:color w:val="FFFFFF" w:themeColor="background1"/>
              </w:rPr>
              <w:t xml:space="preserve">Step </w:t>
            </w:r>
            <w:r w:rsidR="001513A4" w:rsidRPr="00BE47ED">
              <w:rPr>
                <w:b/>
                <w:color w:val="FFFFFF" w:themeColor="background1"/>
              </w:rPr>
              <w:t>6</w:t>
            </w:r>
          </w:p>
        </w:tc>
        <w:tc>
          <w:tcPr>
            <w:tcW w:w="5441"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19890B2D" w14:textId="3DD97B70" w:rsidR="002A09B8" w:rsidRPr="008F1331" w:rsidRDefault="002A09B8" w:rsidP="00F37433">
            <w:pPr>
              <w:jc w:val="both"/>
              <w:rPr>
                <w:b/>
                <w:color w:val="FFFFFF"/>
              </w:rPr>
            </w:pPr>
            <w:r w:rsidRPr="00BC290E">
              <w:rPr>
                <w:b/>
                <w:color w:val="FFFFFF"/>
              </w:rPr>
              <w:t>Record information</w:t>
            </w:r>
          </w:p>
          <w:p w14:paraId="397E7206" w14:textId="77777777" w:rsidR="002A09B8" w:rsidRPr="008F1331" w:rsidRDefault="002A09B8" w:rsidP="00F37433">
            <w:pPr>
              <w:jc w:val="both"/>
              <w:rPr>
                <w:b/>
                <w:color w:val="FFFFFF"/>
              </w:rPr>
            </w:pPr>
          </w:p>
        </w:tc>
      </w:tr>
      <w:tr w:rsidR="002A09B8" w:rsidRPr="00050D5A" w14:paraId="25E0C5DE" w14:textId="77777777" w:rsidTr="007A4E3F">
        <w:trPr>
          <w:jc w:val="center"/>
        </w:trPr>
        <w:tc>
          <w:tcPr>
            <w:tcW w:w="3090"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043A87CC" w14:textId="77777777" w:rsidR="002A09B8" w:rsidRPr="00050D5A" w:rsidRDefault="002A09B8" w:rsidP="00F37433">
            <w:pPr>
              <w:jc w:val="both"/>
            </w:pPr>
            <w:r w:rsidRPr="00050D5A">
              <w:t>Body/individuals responsible</w:t>
            </w:r>
          </w:p>
        </w:tc>
        <w:tc>
          <w:tcPr>
            <w:tcW w:w="5441" w:type="dxa"/>
            <w:tcBorders>
              <w:top w:val="single" w:sz="4" w:space="0" w:color="336600"/>
              <w:left w:val="single" w:sz="6" w:space="0" w:color="336600"/>
              <w:bottom w:val="single" w:sz="4" w:space="0" w:color="336600"/>
              <w:right w:val="single" w:sz="4" w:space="0" w:color="336600"/>
            </w:tcBorders>
            <w:shd w:val="clear" w:color="auto" w:fill="D6E3BC"/>
          </w:tcPr>
          <w:p w14:paraId="54784AF7" w14:textId="54207E44" w:rsidR="002A09B8" w:rsidRPr="00050D5A" w:rsidRDefault="002A09B8" w:rsidP="00F37433">
            <w:pPr>
              <w:jc w:val="both"/>
            </w:pPr>
            <w:r>
              <w:t>The EWC</w:t>
            </w:r>
          </w:p>
        </w:tc>
      </w:tr>
      <w:tr w:rsidR="002A09B8" w:rsidRPr="00050D5A" w14:paraId="03E67B63" w14:textId="77777777" w:rsidTr="007A4E3F">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3B138AD9" w14:textId="77777777" w:rsidR="002A09B8" w:rsidRPr="00050D5A" w:rsidRDefault="002A09B8" w:rsidP="00F37433">
            <w:pPr>
              <w:jc w:val="both"/>
            </w:pPr>
            <w:r w:rsidRPr="00050D5A">
              <w:t>What action?</w:t>
            </w:r>
          </w:p>
        </w:tc>
        <w:tc>
          <w:tcPr>
            <w:tcW w:w="5441" w:type="dxa"/>
            <w:tcBorders>
              <w:top w:val="single" w:sz="4" w:space="0" w:color="336600"/>
              <w:left w:val="single" w:sz="6" w:space="0" w:color="336600"/>
              <w:bottom w:val="single" w:sz="6" w:space="0" w:color="336600"/>
              <w:right w:val="single" w:sz="4" w:space="0" w:color="336600"/>
            </w:tcBorders>
          </w:tcPr>
          <w:p w14:paraId="77C27F52" w14:textId="77777777" w:rsidR="002A09B8" w:rsidRDefault="002A09B8" w:rsidP="00F37433">
            <w:pPr>
              <w:jc w:val="both"/>
            </w:pPr>
          </w:p>
          <w:p w14:paraId="7B9B5A7B" w14:textId="7C757757" w:rsidR="002A09B8" w:rsidRDefault="002A09B8" w:rsidP="00F37433">
            <w:pPr>
              <w:jc w:val="both"/>
            </w:pPr>
            <w:r>
              <w:t xml:space="preserve">Will update the induction section of the NQT’s record on </w:t>
            </w:r>
            <w:r w:rsidRPr="00107D49">
              <w:t>The Register of Education Practitioners</w:t>
            </w:r>
            <w:r>
              <w:t xml:space="preserve"> with the sessions logged.</w:t>
            </w:r>
          </w:p>
          <w:p w14:paraId="11EB1DE4" w14:textId="77777777" w:rsidR="002A09B8" w:rsidRPr="00050D5A" w:rsidRDefault="002A09B8" w:rsidP="00F37433">
            <w:pPr>
              <w:jc w:val="both"/>
            </w:pPr>
          </w:p>
        </w:tc>
      </w:tr>
      <w:tr w:rsidR="002A09B8" w:rsidRPr="00050D5A" w14:paraId="2B283DA5" w14:textId="77777777" w:rsidTr="007A4E3F">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41D1A6D4" w14:textId="77777777" w:rsidR="002A09B8" w:rsidRDefault="002A09B8" w:rsidP="00F37433">
            <w:pPr>
              <w:jc w:val="both"/>
            </w:pPr>
          </w:p>
          <w:p w14:paraId="2D426019" w14:textId="77777777" w:rsidR="002A09B8" w:rsidRDefault="002A09B8" w:rsidP="00F37433">
            <w:pPr>
              <w:jc w:val="both"/>
            </w:pPr>
            <w:r w:rsidRPr="00050D5A">
              <w:t>By when?</w:t>
            </w:r>
          </w:p>
          <w:p w14:paraId="6CDBE760" w14:textId="66823BF0" w:rsidR="002A09B8" w:rsidRPr="00050D5A" w:rsidRDefault="002A09B8" w:rsidP="00F37433">
            <w:pPr>
              <w:jc w:val="both"/>
            </w:pPr>
          </w:p>
        </w:tc>
        <w:tc>
          <w:tcPr>
            <w:tcW w:w="5441" w:type="dxa"/>
            <w:tcBorders>
              <w:top w:val="single" w:sz="6" w:space="0" w:color="336600"/>
              <w:left w:val="single" w:sz="6" w:space="0" w:color="336600"/>
              <w:bottom w:val="single" w:sz="4" w:space="0" w:color="336600"/>
              <w:right w:val="single" w:sz="4" w:space="0" w:color="336600"/>
            </w:tcBorders>
          </w:tcPr>
          <w:p w14:paraId="41703B71" w14:textId="77777777" w:rsidR="002A09B8" w:rsidRDefault="002A09B8" w:rsidP="00F37433">
            <w:pPr>
              <w:jc w:val="both"/>
            </w:pPr>
          </w:p>
          <w:p w14:paraId="4B482E62" w14:textId="241C172D" w:rsidR="002A09B8" w:rsidRDefault="00E643CE" w:rsidP="00E643CE">
            <w:pPr>
              <w:jc w:val="both"/>
            </w:pPr>
            <w:r>
              <w:t>Usually, by the end of t</w:t>
            </w:r>
            <w:r w:rsidR="00507295">
              <w:t>he next working day.</w:t>
            </w:r>
          </w:p>
        </w:tc>
      </w:tr>
    </w:tbl>
    <w:p w14:paraId="40983D54" w14:textId="77777777" w:rsidR="006C517B" w:rsidRPr="00050D5A" w:rsidRDefault="006C517B" w:rsidP="00056C1A">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732C7B" w:rsidRPr="00050D5A" w14:paraId="5A4143A1" w14:textId="77777777" w:rsidTr="00B231B8">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1ECCD9BE" w14:textId="77777777" w:rsidR="00732C7B" w:rsidRPr="00AC604B" w:rsidRDefault="00732C7B" w:rsidP="00F37433">
            <w:pPr>
              <w:jc w:val="both"/>
              <w:rPr>
                <w:b/>
                <w:color w:val="FFFFFF"/>
              </w:rPr>
            </w:pPr>
            <w:r w:rsidRPr="00AC604B">
              <w:rPr>
                <w:b/>
                <w:color w:val="FFFFFF"/>
              </w:rPr>
              <w:t>Step 7</w:t>
            </w:r>
            <w:r>
              <w:rPr>
                <w:b/>
                <w:color w:val="FFFFFF"/>
              </w:rPr>
              <w:t xml:space="preserve"> – after </w:t>
            </w:r>
            <w:r w:rsidRPr="001A0DFB">
              <w:rPr>
                <w:b/>
                <w:color w:val="FFFFFF"/>
              </w:rPr>
              <w:t>the teacher has completed three terms or 380 sessions of induction</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33CA1116" w14:textId="77777777" w:rsidR="00732C7B" w:rsidRPr="00AC604B" w:rsidRDefault="00732C7B" w:rsidP="00F37433">
            <w:pPr>
              <w:jc w:val="both"/>
              <w:rPr>
                <w:b/>
                <w:color w:val="FFFFFF"/>
              </w:rPr>
            </w:pPr>
            <w:r>
              <w:rPr>
                <w:b/>
                <w:color w:val="FFFFFF"/>
              </w:rPr>
              <w:t>Notification of the outcome of induction</w:t>
            </w:r>
          </w:p>
          <w:p w14:paraId="69FE4245" w14:textId="77777777" w:rsidR="00732C7B" w:rsidRPr="00AC604B" w:rsidRDefault="00732C7B" w:rsidP="00F37433">
            <w:pPr>
              <w:jc w:val="both"/>
              <w:rPr>
                <w:b/>
                <w:color w:val="FFFFFF"/>
              </w:rPr>
            </w:pPr>
          </w:p>
        </w:tc>
      </w:tr>
      <w:tr w:rsidR="00732C7B" w:rsidRPr="00050D5A" w14:paraId="008FB50C" w14:textId="77777777" w:rsidTr="00B231B8">
        <w:trPr>
          <w:jc w:val="center"/>
        </w:trPr>
        <w:tc>
          <w:tcPr>
            <w:tcW w:w="3090"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14CC6D47" w14:textId="77777777" w:rsidR="00732C7B" w:rsidRPr="00050D5A" w:rsidRDefault="00732C7B" w:rsidP="00F37433">
            <w:pPr>
              <w:jc w:val="both"/>
            </w:pPr>
            <w:r w:rsidRPr="00050D5A">
              <w:t>Body/individuals responsible</w:t>
            </w:r>
          </w:p>
        </w:tc>
        <w:tc>
          <w:tcPr>
            <w:tcW w:w="5439" w:type="dxa"/>
            <w:tcBorders>
              <w:top w:val="single" w:sz="4" w:space="0" w:color="336600"/>
              <w:left w:val="single" w:sz="6" w:space="0" w:color="336600"/>
              <w:bottom w:val="single" w:sz="4" w:space="0" w:color="336600"/>
              <w:right w:val="single" w:sz="4" w:space="0" w:color="336600"/>
            </w:tcBorders>
            <w:shd w:val="clear" w:color="auto" w:fill="D6E3BC"/>
          </w:tcPr>
          <w:p w14:paraId="018904F4" w14:textId="0FE34F42" w:rsidR="00732C7B" w:rsidRPr="00050D5A" w:rsidRDefault="00732C7B" w:rsidP="008D1612">
            <w:pPr>
              <w:jc w:val="both"/>
            </w:pPr>
            <w:r w:rsidRPr="00050D5A">
              <w:t xml:space="preserve">Appropriate </w:t>
            </w:r>
            <w:r w:rsidR="008D1612">
              <w:t>b</w:t>
            </w:r>
            <w:r w:rsidRPr="00050D5A">
              <w:t>ody</w:t>
            </w:r>
          </w:p>
        </w:tc>
      </w:tr>
      <w:tr w:rsidR="00732C7B" w:rsidRPr="00050D5A" w14:paraId="449AE4D2" w14:textId="77777777" w:rsidTr="00B231B8">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24214DE0" w14:textId="77777777" w:rsidR="00732C7B" w:rsidRPr="00050D5A" w:rsidRDefault="00732C7B" w:rsidP="00F37433">
            <w:pPr>
              <w:jc w:val="both"/>
            </w:pPr>
            <w:r w:rsidRPr="00050D5A">
              <w:t>What action?</w:t>
            </w:r>
          </w:p>
        </w:tc>
        <w:tc>
          <w:tcPr>
            <w:tcW w:w="5439" w:type="dxa"/>
            <w:tcBorders>
              <w:top w:val="single" w:sz="4" w:space="0" w:color="336600"/>
              <w:left w:val="single" w:sz="6" w:space="0" w:color="336600"/>
              <w:bottom w:val="single" w:sz="6" w:space="0" w:color="336600"/>
              <w:right w:val="single" w:sz="4" w:space="0" w:color="336600"/>
            </w:tcBorders>
          </w:tcPr>
          <w:p w14:paraId="2CB55869" w14:textId="77777777" w:rsidR="00732C7B" w:rsidRDefault="00732C7B" w:rsidP="00F37433">
            <w:pPr>
              <w:jc w:val="both"/>
            </w:pPr>
          </w:p>
          <w:p w14:paraId="440D9105" w14:textId="525C2AAB" w:rsidR="00732C7B" w:rsidRDefault="008D1612" w:rsidP="00F37433">
            <w:pPr>
              <w:jc w:val="both"/>
            </w:pPr>
            <w:r>
              <w:t xml:space="preserve">Will make the final decision as whether the NQT has passed, failed or requires an extension to their induction </w:t>
            </w:r>
            <w:r>
              <w:lastRenderedPageBreak/>
              <w:t>based upon the information/evidence recorded in the induction profile.</w:t>
            </w:r>
          </w:p>
          <w:p w14:paraId="578138FB" w14:textId="77777777" w:rsidR="00732C7B" w:rsidRDefault="00732C7B" w:rsidP="00F37433">
            <w:pPr>
              <w:jc w:val="both"/>
            </w:pPr>
          </w:p>
          <w:p w14:paraId="1373D458" w14:textId="77777777" w:rsidR="00732C7B" w:rsidRDefault="00732C7B" w:rsidP="00F37433">
            <w:pPr>
              <w:jc w:val="both"/>
            </w:pPr>
            <w:r w:rsidRPr="00050D5A">
              <w:t xml:space="preserve">Will notify </w:t>
            </w:r>
            <w:r>
              <w:t>the EWC</w:t>
            </w:r>
            <w:r w:rsidRPr="00050D5A">
              <w:t xml:space="preserve"> of the outcome of induction</w:t>
            </w:r>
            <w:r>
              <w:t>.</w:t>
            </w:r>
          </w:p>
          <w:p w14:paraId="5DA601AB" w14:textId="77777777" w:rsidR="00732C7B" w:rsidRPr="00050D5A" w:rsidRDefault="00732C7B" w:rsidP="00F37433">
            <w:pPr>
              <w:jc w:val="both"/>
            </w:pPr>
          </w:p>
        </w:tc>
      </w:tr>
      <w:tr w:rsidR="00732C7B" w:rsidRPr="00050D5A" w14:paraId="624DB082" w14:textId="77777777" w:rsidTr="00B231B8">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0549351E" w14:textId="77777777" w:rsidR="00732C7B" w:rsidRPr="00050D5A" w:rsidRDefault="00732C7B" w:rsidP="00F37433">
            <w:pPr>
              <w:jc w:val="both"/>
            </w:pPr>
            <w:r w:rsidRPr="00050D5A">
              <w:lastRenderedPageBreak/>
              <w:t>By when?</w:t>
            </w:r>
          </w:p>
        </w:tc>
        <w:tc>
          <w:tcPr>
            <w:tcW w:w="5439" w:type="dxa"/>
            <w:tcBorders>
              <w:top w:val="single" w:sz="6" w:space="0" w:color="336600"/>
              <w:left w:val="single" w:sz="6" w:space="0" w:color="336600"/>
              <w:bottom w:val="single" w:sz="4" w:space="0" w:color="336600"/>
              <w:right w:val="single" w:sz="4" w:space="0" w:color="336600"/>
            </w:tcBorders>
          </w:tcPr>
          <w:p w14:paraId="648777CB" w14:textId="77777777" w:rsidR="00732C7B" w:rsidRDefault="00732C7B" w:rsidP="00F37433">
            <w:pPr>
              <w:jc w:val="both"/>
            </w:pPr>
          </w:p>
          <w:p w14:paraId="3C0B93EB" w14:textId="4D384B52" w:rsidR="00732C7B" w:rsidRPr="00BE47ED" w:rsidRDefault="00732C7B" w:rsidP="00F37433">
            <w:pPr>
              <w:jc w:val="both"/>
            </w:pPr>
            <w:r>
              <w:t xml:space="preserve">Timescales for the completion of this action are set out in Welsh </w:t>
            </w:r>
            <w:r w:rsidRPr="00BE47ED">
              <w:t xml:space="preserve">Government guidance circular available on the </w:t>
            </w:r>
            <w:proofErr w:type="spellStart"/>
            <w:r w:rsidR="006A23FC">
              <w:t>Hwb</w:t>
            </w:r>
            <w:proofErr w:type="spellEnd"/>
            <w:r w:rsidR="006A23FC">
              <w:t xml:space="preserve"> </w:t>
            </w:r>
            <w:r w:rsidRPr="00BE47ED">
              <w:t xml:space="preserve">website at </w:t>
            </w:r>
            <w:hyperlink r:id="rId25" w:history="1">
              <w:r w:rsidR="006A23FC" w:rsidRPr="00DC7D30">
                <w:rPr>
                  <w:rStyle w:val="Hyperlink"/>
                </w:rPr>
                <w:t>http://hwb.gov.uk</w:t>
              </w:r>
            </w:hyperlink>
            <w:r w:rsidRPr="00BE47ED">
              <w:t>.</w:t>
            </w:r>
          </w:p>
          <w:p w14:paraId="23366ACD" w14:textId="77777777" w:rsidR="00732C7B" w:rsidRPr="00BE47ED" w:rsidRDefault="00732C7B" w:rsidP="00F37433">
            <w:pPr>
              <w:jc w:val="both"/>
            </w:pPr>
          </w:p>
          <w:p w14:paraId="79ABF86F" w14:textId="3994BA74" w:rsidR="00732C7B" w:rsidRDefault="00732C7B" w:rsidP="00F37433">
            <w:pPr>
              <w:jc w:val="both"/>
            </w:pPr>
            <w:r w:rsidRPr="00BE47ED">
              <w:t xml:space="preserve">Please note that the EWC makes a formal request for the submission of induction results from the </w:t>
            </w:r>
            <w:r w:rsidR="00870D49" w:rsidRPr="00BE47ED">
              <w:t>a</w:t>
            </w:r>
            <w:r w:rsidRPr="00BE47ED">
              <w:t xml:space="preserve">ppropriate </w:t>
            </w:r>
            <w:r w:rsidR="008D1612" w:rsidRPr="00BE47ED">
              <w:t>b</w:t>
            </w:r>
            <w:r w:rsidRPr="00BE47ED">
              <w:t xml:space="preserve">ody once </w:t>
            </w:r>
            <w:r w:rsidR="008D1612" w:rsidRPr="00BE47ED">
              <w:t>per</w:t>
            </w:r>
            <w:r w:rsidRPr="00BE47ED">
              <w:t xml:space="preserve"> academic term, the </w:t>
            </w:r>
            <w:r w:rsidR="008D1612" w:rsidRPr="00BE47ED">
              <w:t>a</w:t>
            </w:r>
            <w:r w:rsidRPr="00BE47ED">
              <w:t xml:space="preserve">ppropriate </w:t>
            </w:r>
            <w:r w:rsidR="008D1612" w:rsidRPr="00BE47ED">
              <w:t>b</w:t>
            </w:r>
            <w:r w:rsidRPr="00BE47ED">
              <w:t xml:space="preserve">ody, however, </w:t>
            </w:r>
            <w:r w:rsidR="000060EF" w:rsidRPr="00BE47ED">
              <w:t>h</w:t>
            </w:r>
            <w:r w:rsidRPr="00BE47ED">
              <w:t>as the facility to submit induction results to the EWC at any time.</w:t>
            </w:r>
          </w:p>
          <w:p w14:paraId="5566C2D8" w14:textId="77777777" w:rsidR="00732C7B" w:rsidRPr="00050D5A" w:rsidRDefault="00732C7B" w:rsidP="00F37433">
            <w:pPr>
              <w:jc w:val="both"/>
            </w:pPr>
          </w:p>
        </w:tc>
      </w:tr>
    </w:tbl>
    <w:p w14:paraId="0C7E97DA" w14:textId="77777777" w:rsidR="00732C7B" w:rsidRDefault="00732C7B" w:rsidP="007164BC">
      <w:pPr>
        <w:spacing w:after="0" w:line="240" w:lineRule="auto"/>
        <w:jc w:val="both"/>
      </w:pPr>
    </w:p>
    <w:tbl>
      <w:tblPr>
        <w:tblStyle w:val="TableGrid"/>
        <w:tblW w:w="0" w:type="auto"/>
        <w:jc w:val="center"/>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Look w:val="01E0" w:firstRow="1" w:lastRow="1" w:firstColumn="1" w:lastColumn="1" w:noHBand="0" w:noVBand="0"/>
      </w:tblPr>
      <w:tblGrid>
        <w:gridCol w:w="3090"/>
        <w:gridCol w:w="5439"/>
      </w:tblGrid>
      <w:tr w:rsidR="00732C7B" w:rsidRPr="00050D5A" w14:paraId="6557C663" w14:textId="77777777" w:rsidTr="00B231B8">
        <w:trPr>
          <w:jc w:val="center"/>
        </w:trPr>
        <w:tc>
          <w:tcPr>
            <w:tcW w:w="3090" w:type="dxa"/>
            <w:tcBorders>
              <w:top w:val="single" w:sz="4" w:space="0" w:color="336600"/>
              <w:left w:val="single" w:sz="4" w:space="0" w:color="336600"/>
              <w:bottom w:val="single" w:sz="4" w:space="0" w:color="336600"/>
              <w:right w:val="single" w:sz="4" w:space="0" w:color="FFFFFF" w:themeColor="background1"/>
            </w:tcBorders>
            <w:shd w:val="clear" w:color="auto" w:fill="336600"/>
          </w:tcPr>
          <w:p w14:paraId="1ED0F287" w14:textId="14ACEFC7" w:rsidR="00732C7B" w:rsidRPr="00AC604B" w:rsidRDefault="00732C7B" w:rsidP="00C3021E">
            <w:pPr>
              <w:jc w:val="both"/>
              <w:rPr>
                <w:b/>
                <w:color w:val="FFFFFF"/>
              </w:rPr>
            </w:pPr>
            <w:r w:rsidRPr="00AC604B">
              <w:rPr>
                <w:b/>
                <w:color w:val="FFFFFF"/>
              </w:rPr>
              <w:t xml:space="preserve">Step </w:t>
            </w:r>
            <w:r w:rsidR="00C3021E">
              <w:rPr>
                <w:b/>
                <w:color w:val="FFFFFF"/>
              </w:rPr>
              <w:t>8</w:t>
            </w:r>
          </w:p>
        </w:tc>
        <w:tc>
          <w:tcPr>
            <w:tcW w:w="5439" w:type="dxa"/>
            <w:tcBorders>
              <w:top w:val="single" w:sz="4" w:space="0" w:color="336600"/>
              <w:left w:val="single" w:sz="4" w:space="0" w:color="FFFFFF" w:themeColor="background1"/>
              <w:bottom w:val="single" w:sz="4" w:space="0" w:color="336600"/>
              <w:right w:val="single" w:sz="4" w:space="0" w:color="336600"/>
            </w:tcBorders>
            <w:shd w:val="clear" w:color="auto" w:fill="336600"/>
          </w:tcPr>
          <w:p w14:paraId="50F4EA47" w14:textId="77777777" w:rsidR="00732C7B" w:rsidRPr="00AC604B" w:rsidRDefault="00732C7B" w:rsidP="00F37433">
            <w:pPr>
              <w:jc w:val="both"/>
              <w:rPr>
                <w:b/>
                <w:color w:val="FFFFFF"/>
              </w:rPr>
            </w:pPr>
            <w:r w:rsidRPr="00AC604B">
              <w:rPr>
                <w:b/>
                <w:color w:val="FFFFFF"/>
              </w:rPr>
              <w:t>Record information and issue certificate</w:t>
            </w:r>
          </w:p>
          <w:p w14:paraId="5ECC7956" w14:textId="77777777" w:rsidR="00732C7B" w:rsidRPr="00AC604B" w:rsidRDefault="00732C7B" w:rsidP="00F37433">
            <w:pPr>
              <w:jc w:val="both"/>
              <w:rPr>
                <w:b/>
                <w:color w:val="FFFFFF"/>
              </w:rPr>
            </w:pPr>
          </w:p>
        </w:tc>
      </w:tr>
      <w:tr w:rsidR="00732C7B" w:rsidRPr="00050D5A" w14:paraId="151C04F7" w14:textId="77777777" w:rsidTr="00B231B8">
        <w:trPr>
          <w:jc w:val="center"/>
        </w:trPr>
        <w:tc>
          <w:tcPr>
            <w:tcW w:w="3090" w:type="dxa"/>
            <w:tcBorders>
              <w:top w:val="single" w:sz="4" w:space="0" w:color="336600"/>
              <w:left w:val="single" w:sz="4" w:space="0" w:color="336600"/>
              <w:bottom w:val="single" w:sz="4" w:space="0" w:color="336600"/>
              <w:right w:val="single" w:sz="6" w:space="0" w:color="336600"/>
            </w:tcBorders>
            <w:shd w:val="clear" w:color="auto" w:fill="D6E3BC"/>
            <w:vAlign w:val="center"/>
          </w:tcPr>
          <w:p w14:paraId="73629E40" w14:textId="77777777" w:rsidR="00732C7B" w:rsidRPr="00050D5A" w:rsidRDefault="00732C7B" w:rsidP="00F37433">
            <w:pPr>
              <w:jc w:val="both"/>
            </w:pPr>
            <w:r w:rsidRPr="00050D5A">
              <w:t>Body/individuals responsible</w:t>
            </w:r>
          </w:p>
        </w:tc>
        <w:tc>
          <w:tcPr>
            <w:tcW w:w="5439" w:type="dxa"/>
            <w:tcBorders>
              <w:top w:val="single" w:sz="4" w:space="0" w:color="336600"/>
              <w:left w:val="single" w:sz="6" w:space="0" w:color="336600"/>
              <w:bottom w:val="single" w:sz="4" w:space="0" w:color="336600"/>
              <w:right w:val="single" w:sz="4" w:space="0" w:color="336600"/>
            </w:tcBorders>
            <w:shd w:val="clear" w:color="auto" w:fill="D6E3BC"/>
          </w:tcPr>
          <w:p w14:paraId="295DF8BC" w14:textId="77777777" w:rsidR="00732C7B" w:rsidRPr="00050D5A" w:rsidRDefault="00732C7B" w:rsidP="00F37433">
            <w:pPr>
              <w:jc w:val="both"/>
            </w:pPr>
            <w:r>
              <w:t>EWC</w:t>
            </w:r>
          </w:p>
        </w:tc>
      </w:tr>
      <w:tr w:rsidR="00732C7B" w:rsidRPr="00050D5A" w14:paraId="7119547B" w14:textId="77777777" w:rsidTr="00B231B8">
        <w:trPr>
          <w:jc w:val="center"/>
        </w:trPr>
        <w:tc>
          <w:tcPr>
            <w:tcW w:w="3090" w:type="dxa"/>
            <w:tcBorders>
              <w:top w:val="single" w:sz="4" w:space="0" w:color="336600"/>
              <w:left w:val="single" w:sz="4" w:space="0" w:color="336600"/>
              <w:bottom w:val="single" w:sz="6" w:space="0" w:color="336600"/>
              <w:right w:val="single" w:sz="6" w:space="0" w:color="336600"/>
            </w:tcBorders>
            <w:shd w:val="clear" w:color="auto" w:fill="D6E3BC"/>
            <w:vAlign w:val="center"/>
          </w:tcPr>
          <w:p w14:paraId="6EF721D6" w14:textId="77777777" w:rsidR="00732C7B" w:rsidRPr="00050D5A" w:rsidRDefault="00732C7B" w:rsidP="00F37433">
            <w:pPr>
              <w:jc w:val="both"/>
            </w:pPr>
            <w:r w:rsidRPr="00050D5A">
              <w:t>What action?</w:t>
            </w:r>
          </w:p>
        </w:tc>
        <w:tc>
          <w:tcPr>
            <w:tcW w:w="5439" w:type="dxa"/>
            <w:tcBorders>
              <w:top w:val="single" w:sz="4" w:space="0" w:color="336600"/>
              <w:left w:val="single" w:sz="6" w:space="0" w:color="336600"/>
              <w:bottom w:val="single" w:sz="6" w:space="0" w:color="336600"/>
              <w:right w:val="single" w:sz="4" w:space="0" w:color="336600"/>
            </w:tcBorders>
          </w:tcPr>
          <w:p w14:paraId="19DA1218" w14:textId="77777777" w:rsidR="00732C7B" w:rsidRDefault="00732C7B" w:rsidP="00F37433">
            <w:pPr>
              <w:jc w:val="both"/>
            </w:pPr>
          </w:p>
          <w:p w14:paraId="5DF4E63A" w14:textId="77777777" w:rsidR="00732C7B" w:rsidRDefault="00732C7B" w:rsidP="00F37433">
            <w:pPr>
              <w:jc w:val="both"/>
            </w:pPr>
            <w:r>
              <w:t xml:space="preserve">Will update the NQT’s record on </w:t>
            </w:r>
            <w:r w:rsidRPr="00107D49">
              <w:t xml:space="preserve">The Register of Education Practitioners </w:t>
            </w:r>
            <w:r>
              <w:t>with the outcome of induction and if appropriate issue an induction certificate to the NQT at the postal address held.</w:t>
            </w:r>
          </w:p>
          <w:p w14:paraId="1731322A" w14:textId="77777777" w:rsidR="00732C7B" w:rsidRDefault="00732C7B" w:rsidP="00F37433">
            <w:pPr>
              <w:jc w:val="both"/>
            </w:pPr>
          </w:p>
          <w:p w14:paraId="555E28BC" w14:textId="1DF1BAAC" w:rsidR="00732C7B" w:rsidRDefault="00732C7B" w:rsidP="00F37433">
            <w:pPr>
              <w:jc w:val="both"/>
            </w:pPr>
            <w:r>
              <w:t xml:space="preserve">Please refer to section </w:t>
            </w:r>
            <w:r w:rsidR="0038391D">
              <w:t>5</w:t>
            </w:r>
            <w:r>
              <w:t>.</w:t>
            </w:r>
            <w:r w:rsidR="0038391D">
              <w:t>3</w:t>
            </w:r>
            <w:r>
              <w:t>, page 1</w:t>
            </w:r>
            <w:r w:rsidR="0038391D">
              <w:t>6</w:t>
            </w:r>
            <w:r>
              <w:t xml:space="preserve"> for more information regarding the way in which EWC will record and share this information.</w:t>
            </w:r>
          </w:p>
          <w:p w14:paraId="184D85F9" w14:textId="77777777" w:rsidR="00732C7B" w:rsidRPr="00050D5A" w:rsidRDefault="00732C7B" w:rsidP="00F37433">
            <w:pPr>
              <w:jc w:val="both"/>
            </w:pPr>
          </w:p>
        </w:tc>
      </w:tr>
      <w:tr w:rsidR="00732C7B" w:rsidRPr="00050D5A" w14:paraId="5181F2DE" w14:textId="77777777" w:rsidTr="00B231B8">
        <w:trPr>
          <w:jc w:val="center"/>
        </w:trPr>
        <w:tc>
          <w:tcPr>
            <w:tcW w:w="3090" w:type="dxa"/>
            <w:tcBorders>
              <w:top w:val="single" w:sz="6" w:space="0" w:color="336600"/>
              <w:left w:val="single" w:sz="4" w:space="0" w:color="336600"/>
              <w:bottom w:val="single" w:sz="4" w:space="0" w:color="336600"/>
              <w:right w:val="single" w:sz="6" w:space="0" w:color="336600"/>
            </w:tcBorders>
            <w:shd w:val="clear" w:color="auto" w:fill="D6E3BC"/>
            <w:vAlign w:val="center"/>
          </w:tcPr>
          <w:p w14:paraId="73CAE745" w14:textId="77777777" w:rsidR="00732C7B" w:rsidRPr="00050D5A" w:rsidRDefault="00732C7B" w:rsidP="00F37433">
            <w:pPr>
              <w:jc w:val="both"/>
            </w:pPr>
            <w:r w:rsidRPr="00050D5A">
              <w:t>By when?</w:t>
            </w:r>
          </w:p>
        </w:tc>
        <w:tc>
          <w:tcPr>
            <w:tcW w:w="5439" w:type="dxa"/>
            <w:tcBorders>
              <w:top w:val="single" w:sz="6" w:space="0" w:color="336600"/>
              <w:left w:val="single" w:sz="6" w:space="0" w:color="336600"/>
              <w:bottom w:val="single" w:sz="4" w:space="0" w:color="336600"/>
              <w:right w:val="single" w:sz="4" w:space="0" w:color="336600"/>
            </w:tcBorders>
          </w:tcPr>
          <w:p w14:paraId="4A17342F" w14:textId="77777777" w:rsidR="00732C7B" w:rsidRDefault="00732C7B" w:rsidP="00F37433">
            <w:pPr>
              <w:jc w:val="both"/>
            </w:pPr>
          </w:p>
          <w:p w14:paraId="7739BB20" w14:textId="504D0FD5" w:rsidR="00732C7B" w:rsidRDefault="00732C7B" w:rsidP="00F37433">
            <w:pPr>
              <w:jc w:val="both"/>
            </w:pPr>
            <w:r>
              <w:t xml:space="preserve">Within 25 working days of receipt of the induction result from the </w:t>
            </w:r>
            <w:r w:rsidR="00870D49">
              <w:t>a</w:t>
            </w:r>
            <w:r>
              <w:t xml:space="preserve">ppropriate </w:t>
            </w:r>
            <w:r w:rsidR="00870D49">
              <w:t>b</w:t>
            </w:r>
            <w:r>
              <w:t>ody.</w:t>
            </w:r>
          </w:p>
          <w:p w14:paraId="7CCCA279" w14:textId="77777777" w:rsidR="00732C7B" w:rsidRDefault="00732C7B" w:rsidP="00F37433">
            <w:pPr>
              <w:jc w:val="both"/>
            </w:pPr>
          </w:p>
        </w:tc>
      </w:tr>
    </w:tbl>
    <w:p w14:paraId="1362E56B" w14:textId="77777777" w:rsidR="006C517B" w:rsidRDefault="006C517B" w:rsidP="007164BC">
      <w:pPr>
        <w:spacing w:after="0" w:line="240" w:lineRule="auto"/>
        <w:jc w:val="both"/>
      </w:pPr>
    </w:p>
    <w:p w14:paraId="2963D966" w14:textId="1C7C641E" w:rsidR="00732C7B" w:rsidRPr="00BE47ED" w:rsidRDefault="00732C7B" w:rsidP="00CC200E">
      <w:pPr>
        <w:pStyle w:val="ListParagraph"/>
        <w:numPr>
          <w:ilvl w:val="1"/>
          <w:numId w:val="4"/>
        </w:numPr>
        <w:spacing w:after="0" w:line="240" w:lineRule="auto"/>
        <w:ind w:left="709" w:hanging="709"/>
        <w:rPr>
          <w:b/>
          <w:sz w:val="28"/>
          <w:szCs w:val="28"/>
        </w:rPr>
      </w:pPr>
      <w:r w:rsidRPr="00BE47ED">
        <w:rPr>
          <w:b/>
          <w:sz w:val="28"/>
          <w:szCs w:val="28"/>
        </w:rPr>
        <w:t>The EWC’s induction web facility including the statutory induction profile</w:t>
      </w:r>
    </w:p>
    <w:p w14:paraId="7697EC21" w14:textId="77777777" w:rsidR="00732C7B" w:rsidRPr="00BE47ED" w:rsidRDefault="00732C7B" w:rsidP="00732C7B">
      <w:pPr>
        <w:spacing w:after="0" w:line="240" w:lineRule="auto"/>
        <w:jc w:val="both"/>
        <w:rPr>
          <w:bCs/>
          <w:iCs/>
        </w:rPr>
      </w:pPr>
    </w:p>
    <w:p w14:paraId="07D210DE" w14:textId="3523FE77" w:rsidR="00756A96" w:rsidRPr="00BE47ED" w:rsidRDefault="00AA58B2" w:rsidP="00AA58B2">
      <w:pPr>
        <w:spacing w:after="0" w:line="240" w:lineRule="auto"/>
        <w:jc w:val="both"/>
        <w:rPr>
          <w:bCs/>
          <w:iCs/>
        </w:rPr>
      </w:pPr>
      <w:r w:rsidRPr="00BE47ED">
        <w:rPr>
          <w:bCs/>
          <w:iCs/>
        </w:rPr>
        <w:t xml:space="preserve">As set out in the Welsh Government guidance for induction there are a number of parties involved in the NQT’s induction programme.  These parties need to view and exchange specific information in relation to the NQT’s induction.  The information will </w:t>
      </w:r>
      <w:r w:rsidR="00756A96" w:rsidRPr="00BE47ED">
        <w:rPr>
          <w:bCs/>
          <w:iCs/>
        </w:rPr>
        <w:t>be derived from the details entered on the:</w:t>
      </w:r>
    </w:p>
    <w:p w14:paraId="08F807FE" w14:textId="3D5F716E" w:rsidR="00756A96" w:rsidRPr="00BE47ED" w:rsidRDefault="00756A96" w:rsidP="00CC200E">
      <w:pPr>
        <w:pStyle w:val="ListParagraph"/>
        <w:numPr>
          <w:ilvl w:val="0"/>
          <w:numId w:val="17"/>
        </w:numPr>
        <w:spacing w:after="0" w:line="240" w:lineRule="auto"/>
        <w:jc w:val="both"/>
        <w:rPr>
          <w:bCs/>
          <w:iCs/>
        </w:rPr>
      </w:pPr>
      <w:r w:rsidRPr="00BE47ED">
        <w:rPr>
          <w:bCs/>
          <w:iCs/>
        </w:rPr>
        <w:t xml:space="preserve">Induction Notification Form; </w:t>
      </w:r>
    </w:p>
    <w:p w14:paraId="0C89A6A8" w14:textId="118F5863" w:rsidR="00756A96" w:rsidRPr="00BE47ED" w:rsidRDefault="00756A96" w:rsidP="00CC200E">
      <w:pPr>
        <w:pStyle w:val="ListParagraph"/>
        <w:numPr>
          <w:ilvl w:val="0"/>
          <w:numId w:val="17"/>
        </w:numPr>
        <w:spacing w:after="0" w:line="240" w:lineRule="auto"/>
        <w:jc w:val="both"/>
        <w:rPr>
          <w:bCs/>
          <w:iCs/>
        </w:rPr>
      </w:pPr>
      <w:r w:rsidRPr="00BE47ED">
        <w:rPr>
          <w:bCs/>
          <w:iCs/>
        </w:rPr>
        <w:t>Induction Funding Claim Form;</w:t>
      </w:r>
    </w:p>
    <w:p w14:paraId="618E9E98" w14:textId="5311FA07" w:rsidR="00756A96" w:rsidRPr="00BE47ED" w:rsidRDefault="00756A96" w:rsidP="00CC200E">
      <w:pPr>
        <w:pStyle w:val="ListParagraph"/>
        <w:numPr>
          <w:ilvl w:val="0"/>
          <w:numId w:val="17"/>
        </w:numPr>
        <w:spacing w:after="0" w:line="240" w:lineRule="auto"/>
        <w:jc w:val="both"/>
        <w:rPr>
          <w:bCs/>
          <w:iCs/>
        </w:rPr>
      </w:pPr>
      <w:r w:rsidRPr="00BE47ED">
        <w:rPr>
          <w:bCs/>
          <w:iCs/>
        </w:rPr>
        <w:t>Induction as a Short term Supply Teacher Notification Form;</w:t>
      </w:r>
    </w:p>
    <w:p w14:paraId="433E961F" w14:textId="48937F9B" w:rsidR="00756A96" w:rsidRPr="00B9500B" w:rsidRDefault="00756A96" w:rsidP="00CC200E">
      <w:pPr>
        <w:pStyle w:val="ListParagraph"/>
        <w:numPr>
          <w:ilvl w:val="0"/>
          <w:numId w:val="17"/>
        </w:numPr>
        <w:spacing w:after="0" w:line="240" w:lineRule="auto"/>
        <w:jc w:val="both"/>
        <w:rPr>
          <w:bCs/>
          <w:iCs/>
        </w:rPr>
      </w:pPr>
      <w:r w:rsidRPr="00BE47ED">
        <w:rPr>
          <w:bCs/>
          <w:iCs/>
        </w:rPr>
        <w:t xml:space="preserve">Short term supply </w:t>
      </w:r>
      <w:r w:rsidRPr="00B9500B">
        <w:rPr>
          <w:bCs/>
          <w:iCs/>
        </w:rPr>
        <w:t xml:space="preserve">sessions logged via the EWC’s </w:t>
      </w:r>
      <w:r w:rsidRPr="00B9500B">
        <w:t xml:space="preserve">web facility. </w:t>
      </w:r>
    </w:p>
    <w:p w14:paraId="0774A81D" w14:textId="59671F89" w:rsidR="00AA58B2" w:rsidRPr="00B9500B" w:rsidRDefault="00756A96" w:rsidP="00AA58B2">
      <w:pPr>
        <w:spacing w:after="0" w:line="240" w:lineRule="auto"/>
        <w:jc w:val="both"/>
        <w:rPr>
          <w:bCs/>
          <w:iCs/>
        </w:rPr>
      </w:pPr>
      <w:r w:rsidRPr="00B9500B">
        <w:rPr>
          <w:bCs/>
          <w:iCs/>
        </w:rPr>
        <w:t xml:space="preserve">In addition, the details of the </w:t>
      </w:r>
      <w:r w:rsidR="00A34081" w:rsidRPr="00B9500B">
        <w:rPr>
          <w:bCs/>
          <w:iCs/>
        </w:rPr>
        <w:t>e</w:t>
      </w:r>
      <w:r w:rsidR="00AA58B2" w:rsidRPr="00B9500B">
        <w:rPr>
          <w:bCs/>
          <w:iCs/>
        </w:rPr>
        <w:t xml:space="preserve">xternal </w:t>
      </w:r>
      <w:r w:rsidR="00A64F86" w:rsidRPr="00B9500B">
        <w:rPr>
          <w:bCs/>
          <w:iCs/>
        </w:rPr>
        <w:t>verifier</w:t>
      </w:r>
      <w:r w:rsidR="00AA58B2" w:rsidRPr="00B9500B">
        <w:rPr>
          <w:bCs/>
          <w:iCs/>
        </w:rPr>
        <w:t xml:space="preserve"> allocated to support the NQT and the NQT’s statutory induction profile (and external </w:t>
      </w:r>
      <w:r w:rsidR="00A64F86" w:rsidRPr="00B9500B">
        <w:rPr>
          <w:bCs/>
          <w:iCs/>
        </w:rPr>
        <w:t>verifier</w:t>
      </w:r>
      <w:r w:rsidR="00AA58B2" w:rsidRPr="00B9500B">
        <w:rPr>
          <w:bCs/>
          <w:iCs/>
        </w:rPr>
        <w:t xml:space="preserve"> record</w:t>
      </w:r>
      <w:r w:rsidRPr="00B9500B">
        <w:rPr>
          <w:bCs/>
          <w:iCs/>
        </w:rPr>
        <w:t xml:space="preserve"> if relevant</w:t>
      </w:r>
      <w:r w:rsidR="00AA58B2" w:rsidRPr="00B9500B">
        <w:rPr>
          <w:bCs/>
          <w:iCs/>
        </w:rPr>
        <w:t>)</w:t>
      </w:r>
      <w:r w:rsidR="000060EF" w:rsidRPr="00B9500B">
        <w:rPr>
          <w:bCs/>
          <w:iCs/>
        </w:rPr>
        <w:t xml:space="preserve"> can be accessed online</w:t>
      </w:r>
      <w:r w:rsidR="00341ABE" w:rsidRPr="00B9500B">
        <w:rPr>
          <w:bCs/>
          <w:iCs/>
        </w:rPr>
        <w:t>.</w:t>
      </w:r>
    </w:p>
    <w:p w14:paraId="2162180F" w14:textId="77777777" w:rsidR="00AA58B2" w:rsidRPr="00B9500B" w:rsidRDefault="00AA58B2" w:rsidP="00AA58B2">
      <w:pPr>
        <w:spacing w:after="0" w:line="240" w:lineRule="auto"/>
        <w:jc w:val="both"/>
        <w:rPr>
          <w:bCs/>
          <w:iCs/>
        </w:rPr>
      </w:pPr>
    </w:p>
    <w:p w14:paraId="4B41C1C7" w14:textId="63FCD2DF" w:rsidR="00AA58B2" w:rsidRPr="00B9500B" w:rsidRDefault="00AA58B2" w:rsidP="00AA58B2">
      <w:pPr>
        <w:spacing w:after="0" w:line="240" w:lineRule="auto"/>
        <w:jc w:val="both"/>
        <w:rPr>
          <w:bCs/>
          <w:iCs/>
        </w:rPr>
      </w:pPr>
      <w:r w:rsidRPr="00B9500B">
        <w:rPr>
          <w:bCs/>
          <w:iCs/>
        </w:rPr>
        <w:lastRenderedPageBreak/>
        <w:t xml:space="preserve">The EWC provides a web based facility that enables this information to be maintained and stored securely online.  For NQTs who commenced induction from September 2014 onwards this facility includes the online statutory induction profile (and external </w:t>
      </w:r>
      <w:r w:rsidR="00A64F86" w:rsidRPr="00B9500B">
        <w:rPr>
          <w:bCs/>
          <w:iCs/>
        </w:rPr>
        <w:t>verifier</w:t>
      </w:r>
      <w:r w:rsidRPr="00B9500B">
        <w:rPr>
          <w:bCs/>
          <w:iCs/>
        </w:rPr>
        <w:t xml:space="preserve"> record).</w:t>
      </w:r>
    </w:p>
    <w:p w14:paraId="34B3D053" w14:textId="77777777" w:rsidR="00AA58B2" w:rsidRPr="00B9500B" w:rsidRDefault="00AA58B2" w:rsidP="00AA58B2">
      <w:pPr>
        <w:spacing w:after="0" w:line="240" w:lineRule="auto"/>
        <w:jc w:val="both"/>
        <w:rPr>
          <w:bCs/>
          <w:iCs/>
        </w:rPr>
      </w:pPr>
    </w:p>
    <w:p w14:paraId="714BE29B" w14:textId="213DADEF" w:rsidR="00AA58B2" w:rsidRPr="00BE47ED" w:rsidRDefault="00AA58B2" w:rsidP="00AA58B2">
      <w:pPr>
        <w:spacing w:after="0" w:line="240" w:lineRule="auto"/>
        <w:jc w:val="both"/>
        <w:rPr>
          <w:bCs/>
          <w:iCs/>
        </w:rPr>
      </w:pPr>
      <w:r w:rsidRPr="00B9500B">
        <w:rPr>
          <w:bCs/>
          <w:iCs/>
        </w:rPr>
        <w:t xml:space="preserve">The NQT, the NQT’s </w:t>
      </w:r>
      <w:r w:rsidR="00A64F86" w:rsidRPr="00B9500B">
        <w:rPr>
          <w:bCs/>
          <w:iCs/>
        </w:rPr>
        <w:t>induction</w:t>
      </w:r>
      <w:r w:rsidRPr="00B9500B">
        <w:rPr>
          <w:bCs/>
          <w:iCs/>
        </w:rPr>
        <w:t xml:space="preserve"> mentor and external </w:t>
      </w:r>
      <w:r w:rsidR="00A64F86" w:rsidRPr="00B9500B">
        <w:rPr>
          <w:bCs/>
          <w:iCs/>
        </w:rPr>
        <w:t>verifier</w:t>
      </w:r>
      <w:r w:rsidRPr="00B9500B">
        <w:rPr>
          <w:bCs/>
          <w:iCs/>
        </w:rPr>
        <w:t xml:space="preserve"> and the </w:t>
      </w:r>
      <w:r w:rsidR="00870D49" w:rsidRPr="00B9500B">
        <w:rPr>
          <w:bCs/>
          <w:iCs/>
        </w:rPr>
        <w:t>a</w:t>
      </w:r>
      <w:r w:rsidRPr="00B9500B">
        <w:rPr>
          <w:bCs/>
          <w:iCs/>
        </w:rPr>
        <w:t>ppr</w:t>
      </w:r>
      <w:r w:rsidRPr="00BE47ED">
        <w:rPr>
          <w:bCs/>
          <w:iCs/>
        </w:rPr>
        <w:t xml:space="preserve">opriate </w:t>
      </w:r>
      <w:r w:rsidR="00870D49" w:rsidRPr="00BE47ED">
        <w:rPr>
          <w:bCs/>
          <w:iCs/>
        </w:rPr>
        <w:t>b</w:t>
      </w:r>
      <w:r w:rsidRPr="00BE47ED">
        <w:rPr>
          <w:bCs/>
          <w:iCs/>
        </w:rPr>
        <w:t xml:space="preserve">ody, will, with the appropriate authorisation, be given secure access to this facility.  This means that for NQTs who commenced induction from September 2014 onwards there will be no requirement to e-mail or post the relevant sections of the induction profile to the </w:t>
      </w:r>
      <w:r w:rsidR="00870D49" w:rsidRPr="00BE47ED">
        <w:rPr>
          <w:bCs/>
          <w:iCs/>
        </w:rPr>
        <w:t>a</w:t>
      </w:r>
      <w:r w:rsidRPr="00BE47ED">
        <w:rPr>
          <w:bCs/>
          <w:iCs/>
        </w:rPr>
        <w:t xml:space="preserve">ppropriate </w:t>
      </w:r>
      <w:r w:rsidR="00870D49" w:rsidRPr="00BE47ED">
        <w:rPr>
          <w:bCs/>
          <w:iCs/>
        </w:rPr>
        <w:t>b</w:t>
      </w:r>
      <w:r w:rsidRPr="00BE47ED">
        <w:rPr>
          <w:bCs/>
          <w:iCs/>
        </w:rPr>
        <w:t>ody.</w:t>
      </w:r>
    </w:p>
    <w:p w14:paraId="07414814" w14:textId="77777777" w:rsidR="00AA58B2" w:rsidRPr="00BE47ED" w:rsidRDefault="00AA58B2" w:rsidP="00AA58B2">
      <w:pPr>
        <w:spacing w:after="0" w:line="240" w:lineRule="auto"/>
        <w:jc w:val="both"/>
        <w:rPr>
          <w:bCs/>
          <w:iCs/>
        </w:rPr>
      </w:pPr>
    </w:p>
    <w:p w14:paraId="6E76CCCD" w14:textId="03AC2A56" w:rsidR="00AA58B2" w:rsidRPr="00BE47ED" w:rsidRDefault="00AA58B2" w:rsidP="00AA58B2">
      <w:pPr>
        <w:spacing w:after="0" w:line="240" w:lineRule="auto"/>
        <w:rPr>
          <w:bCs/>
          <w:iCs/>
        </w:rPr>
      </w:pPr>
      <w:r w:rsidRPr="00BE47ED">
        <w:rPr>
          <w:bCs/>
          <w:iCs/>
        </w:rPr>
        <w:t>Details of how to access this facility will</w:t>
      </w:r>
      <w:r w:rsidR="00E925E4" w:rsidRPr="00BE47ED">
        <w:rPr>
          <w:bCs/>
          <w:iCs/>
        </w:rPr>
        <w:t xml:space="preserve"> be</w:t>
      </w:r>
      <w:r w:rsidRPr="00BE47ED">
        <w:rPr>
          <w:bCs/>
          <w:iCs/>
        </w:rPr>
        <w:t xml:space="preserve"> provided within the written acknowledgement to the NQT following receipt of the initial induction notification, alternatively this information is available on the induction section of the EWC’s website.</w:t>
      </w:r>
    </w:p>
    <w:p w14:paraId="5E9BD4C0" w14:textId="77777777" w:rsidR="00AA58B2" w:rsidRPr="00BE47ED" w:rsidRDefault="00AA58B2" w:rsidP="00AA58B2">
      <w:pPr>
        <w:spacing w:after="0" w:line="240" w:lineRule="auto"/>
        <w:rPr>
          <w:bCs/>
          <w:iCs/>
        </w:rPr>
      </w:pPr>
    </w:p>
    <w:p w14:paraId="1B3DA265" w14:textId="77777777" w:rsidR="00AA58B2" w:rsidRPr="00BE47ED" w:rsidRDefault="00AA58B2" w:rsidP="00AA58B2">
      <w:pPr>
        <w:spacing w:after="0" w:line="240" w:lineRule="auto"/>
        <w:rPr>
          <w:bCs/>
          <w:iCs/>
        </w:rPr>
      </w:pPr>
      <w:r w:rsidRPr="00BE47ED">
        <w:rPr>
          <w:bCs/>
          <w:iCs/>
        </w:rPr>
        <w:t>It is important to note the following regarding the information accessible via the EWC’s online services:</w:t>
      </w:r>
    </w:p>
    <w:p w14:paraId="268BAB99" w14:textId="77777777" w:rsidR="00AA58B2" w:rsidRPr="00BE47ED" w:rsidRDefault="00AA58B2" w:rsidP="00AA58B2">
      <w:pPr>
        <w:spacing w:after="0" w:line="240" w:lineRule="auto"/>
        <w:rPr>
          <w:bCs/>
          <w:iCs/>
        </w:rPr>
      </w:pPr>
    </w:p>
    <w:p w14:paraId="5742DB2E" w14:textId="77777777" w:rsidR="00AA58B2" w:rsidRPr="00BE47ED" w:rsidRDefault="00AA58B2" w:rsidP="00CC200E">
      <w:pPr>
        <w:numPr>
          <w:ilvl w:val="0"/>
          <w:numId w:val="18"/>
        </w:numPr>
        <w:spacing w:after="0" w:line="240" w:lineRule="auto"/>
        <w:jc w:val="both"/>
        <w:rPr>
          <w:bCs/>
          <w:iCs/>
        </w:rPr>
      </w:pPr>
      <w:r w:rsidRPr="00BE47ED">
        <w:rPr>
          <w:bCs/>
          <w:iCs/>
        </w:rPr>
        <w:t>the forms for accessing induction funding (the Induction Notification Form and the Induction Funding Claim Form) are completely separate to the documents contained within the online induction profile and, at present, the funding documentation cannot be submitted to the EWC via its web facility;</w:t>
      </w:r>
    </w:p>
    <w:p w14:paraId="3ADF624E" w14:textId="77777777" w:rsidR="00AA58B2" w:rsidRPr="00BE47ED" w:rsidRDefault="00AA58B2" w:rsidP="00AA58B2">
      <w:pPr>
        <w:spacing w:after="0" w:line="240" w:lineRule="auto"/>
        <w:rPr>
          <w:bCs/>
          <w:iCs/>
        </w:rPr>
      </w:pPr>
    </w:p>
    <w:p w14:paraId="2BFCA436" w14:textId="53391B5D" w:rsidR="00BE47ED" w:rsidRPr="00BE47ED" w:rsidRDefault="00BE47ED" w:rsidP="00CC200E">
      <w:pPr>
        <w:numPr>
          <w:ilvl w:val="0"/>
          <w:numId w:val="19"/>
        </w:numPr>
        <w:spacing w:after="0" w:line="240" w:lineRule="auto"/>
        <w:jc w:val="both"/>
      </w:pPr>
      <w:r w:rsidRPr="00BE47ED">
        <w:t xml:space="preserve">the EWC maintains a record of the number of sessions that have been completed by NQTs towards their induction in order to assist all parties to keep track of this information.  It is important to note, however, that the short term supply induction session information recorded by the EWC has not been verified.  NQTs are </w:t>
      </w:r>
      <w:r w:rsidRPr="00A64F86">
        <w:t>required to keep a verified record of their short term supply sessions in</w:t>
      </w:r>
      <w:r w:rsidRPr="00A64F86">
        <w:rPr>
          <w:color w:val="1F497D"/>
        </w:rPr>
        <w:t xml:space="preserve"> the ‘</w:t>
      </w:r>
      <w:r w:rsidR="00A64F86" w:rsidRPr="00A64F86">
        <w:rPr>
          <w:rStyle w:val="CommentReference"/>
          <w:sz w:val="22"/>
          <w:szCs w:val="22"/>
        </w:rPr>
        <w:t xml:space="preserve"> </w:t>
      </w:r>
      <w:r w:rsidR="00A64F86" w:rsidRPr="00A64F86">
        <w:rPr>
          <w:rStyle w:val="CommentReference"/>
          <w:b/>
          <w:sz w:val="22"/>
          <w:szCs w:val="22"/>
        </w:rPr>
        <w:t>‘record of attendance’</w:t>
      </w:r>
      <w:r w:rsidRPr="00A64F86">
        <w:t xml:space="preserve"> </w:t>
      </w:r>
      <w:r w:rsidR="00A64F86" w:rsidRPr="00A64F86">
        <w:t>section of</w:t>
      </w:r>
      <w:r w:rsidRPr="00A64F86">
        <w:t xml:space="preserve"> the induction profile (which should be maintained off-line and uploaded to the online profile</w:t>
      </w:r>
      <w:r w:rsidRPr="00BE47ED">
        <w:t xml:space="preserve"> in line within the required timescales).  The session information recorded by the school and submitted to the EWC on the Induction Funding Claim Form once per academic term are verified by the Headteacher signing the declaration on the form and are no longer required to be recorded in the induction profile.</w:t>
      </w:r>
    </w:p>
    <w:p w14:paraId="5ACD1D4B" w14:textId="77777777" w:rsidR="00AA58B2" w:rsidRPr="00BE47ED" w:rsidRDefault="00AA58B2" w:rsidP="00AA58B2">
      <w:pPr>
        <w:spacing w:after="0" w:line="240" w:lineRule="auto"/>
        <w:rPr>
          <w:bCs/>
          <w:iCs/>
        </w:rPr>
      </w:pPr>
    </w:p>
    <w:p w14:paraId="09E9AF86" w14:textId="335E9278" w:rsidR="00AA58B2" w:rsidRPr="00B9500B" w:rsidRDefault="00AA58B2" w:rsidP="00CC200E">
      <w:pPr>
        <w:numPr>
          <w:ilvl w:val="0"/>
          <w:numId w:val="19"/>
        </w:numPr>
        <w:spacing w:after="0" w:line="240" w:lineRule="auto"/>
        <w:jc w:val="both"/>
        <w:rPr>
          <w:bCs/>
          <w:iCs/>
        </w:rPr>
      </w:pPr>
      <w:r w:rsidRPr="00BE47ED">
        <w:rPr>
          <w:bCs/>
          <w:iCs/>
        </w:rPr>
        <w:t xml:space="preserve">the EWC has developed and hosts the online induction profile.  Any problems or issues experienced by users or any feedback from users regarding improvements to the online induction profile should be directed to </w:t>
      </w:r>
      <w:hyperlink r:id="rId26" w:history="1">
        <w:r w:rsidR="00343CD8" w:rsidRPr="00BE47ED">
          <w:rPr>
            <w:rStyle w:val="Hyperlink"/>
            <w:bCs/>
            <w:iCs/>
          </w:rPr>
          <w:t>professionaldevelopment@ewc.wales</w:t>
        </w:r>
      </w:hyperlink>
      <w:r w:rsidRPr="00BE47ED">
        <w:rPr>
          <w:bCs/>
          <w:iCs/>
        </w:rPr>
        <w:t xml:space="preserve">.  The EWC cannot, however, offer guidance or advice about the required content of the online induction </w:t>
      </w:r>
      <w:r w:rsidRPr="00B9500B">
        <w:rPr>
          <w:bCs/>
          <w:iCs/>
        </w:rPr>
        <w:t xml:space="preserve">profile, such enquires should in the first instance be directed to the </w:t>
      </w:r>
      <w:r w:rsidR="00A64F86" w:rsidRPr="00B9500B">
        <w:rPr>
          <w:bCs/>
          <w:iCs/>
        </w:rPr>
        <w:t>induction</w:t>
      </w:r>
      <w:r w:rsidRPr="00B9500B">
        <w:rPr>
          <w:bCs/>
          <w:iCs/>
        </w:rPr>
        <w:t xml:space="preserve"> mentor, the external </w:t>
      </w:r>
      <w:r w:rsidR="00A64F86" w:rsidRPr="00B9500B">
        <w:rPr>
          <w:bCs/>
          <w:iCs/>
        </w:rPr>
        <w:t>verifier</w:t>
      </w:r>
      <w:r w:rsidRPr="00B9500B">
        <w:rPr>
          <w:bCs/>
          <w:iCs/>
        </w:rPr>
        <w:t xml:space="preserve"> or the induction coordinator at the </w:t>
      </w:r>
      <w:r w:rsidR="00870D49" w:rsidRPr="00B9500B">
        <w:rPr>
          <w:bCs/>
          <w:iCs/>
        </w:rPr>
        <w:t>a</w:t>
      </w:r>
      <w:r w:rsidRPr="00B9500B">
        <w:rPr>
          <w:bCs/>
          <w:iCs/>
        </w:rPr>
        <w:t xml:space="preserve">ppropriate </w:t>
      </w:r>
      <w:r w:rsidR="00870D49" w:rsidRPr="00B9500B">
        <w:rPr>
          <w:bCs/>
          <w:iCs/>
        </w:rPr>
        <w:t>b</w:t>
      </w:r>
      <w:r w:rsidRPr="00B9500B">
        <w:rPr>
          <w:bCs/>
          <w:iCs/>
        </w:rPr>
        <w:t>ody;</w:t>
      </w:r>
    </w:p>
    <w:p w14:paraId="64FF6305" w14:textId="77777777" w:rsidR="00AA58B2" w:rsidRPr="00BE47ED" w:rsidRDefault="00AA58B2" w:rsidP="00AA58B2">
      <w:pPr>
        <w:pStyle w:val="ListParagraph"/>
        <w:spacing w:after="0" w:line="240" w:lineRule="auto"/>
        <w:rPr>
          <w:bCs/>
          <w:iCs/>
        </w:rPr>
      </w:pPr>
    </w:p>
    <w:p w14:paraId="3486B1A0" w14:textId="77777777" w:rsidR="00AA58B2" w:rsidRPr="00BE47ED" w:rsidRDefault="00AA58B2" w:rsidP="00CC200E">
      <w:pPr>
        <w:numPr>
          <w:ilvl w:val="0"/>
          <w:numId w:val="19"/>
        </w:numPr>
        <w:spacing w:after="0" w:line="240" w:lineRule="auto"/>
        <w:jc w:val="both"/>
        <w:rPr>
          <w:bCs/>
          <w:iCs/>
        </w:rPr>
      </w:pPr>
      <w:r w:rsidRPr="00BE47ED">
        <w:rPr>
          <w:bCs/>
          <w:iCs/>
        </w:rPr>
        <w:t>guidance for use of the facility can be found within the pages that support the online induction profile and as such the text which accompanies each of these pages should be read thoroughly during its use and before completion or sign off of any of the documents.</w:t>
      </w:r>
    </w:p>
    <w:p w14:paraId="533994B7" w14:textId="3B1BCC01" w:rsidR="007164BC" w:rsidRDefault="007164BC">
      <w:pPr>
        <w:rPr>
          <w:bCs/>
          <w:iCs/>
        </w:rPr>
      </w:pPr>
      <w:r>
        <w:rPr>
          <w:bCs/>
          <w:iCs/>
        </w:rPr>
        <w:br w:type="page"/>
      </w:r>
    </w:p>
    <w:p w14:paraId="0BC65819" w14:textId="3D0A96EF" w:rsidR="006C517B" w:rsidRPr="0039696A" w:rsidRDefault="006C517B" w:rsidP="00CC200E">
      <w:pPr>
        <w:numPr>
          <w:ilvl w:val="0"/>
          <w:numId w:val="4"/>
        </w:numPr>
        <w:ind w:left="0" w:firstLine="0"/>
        <w:rPr>
          <w:b/>
          <w:color w:val="336600"/>
          <w:sz w:val="32"/>
          <w:szCs w:val="32"/>
        </w:rPr>
      </w:pPr>
      <w:r w:rsidRPr="0039696A">
        <w:rPr>
          <w:b/>
          <w:color w:val="336600"/>
          <w:sz w:val="32"/>
          <w:szCs w:val="32"/>
        </w:rPr>
        <w:lastRenderedPageBreak/>
        <w:t>Useful contacts</w:t>
      </w:r>
    </w:p>
    <w:p w14:paraId="3495BA53" w14:textId="77777777" w:rsidR="006C517B" w:rsidRPr="00587426" w:rsidRDefault="006C517B" w:rsidP="00D0396E">
      <w:pPr>
        <w:spacing w:after="0" w:line="240" w:lineRule="auto"/>
        <w:rPr>
          <w:b/>
          <w:sz w:val="28"/>
          <w:szCs w:val="28"/>
        </w:rPr>
      </w:pPr>
      <w:r w:rsidRPr="00587426">
        <w:rPr>
          <w:b/>
          <w:sz w:val="28"/>
          <w:szCs w:val="28"/>
        </w:rPr>
        <w:t>For enquiries relating to this document please contact:</w:t>
      </w:r>
    </w:p>
    <w:p w14:paraId="6F19C908" w14:textId="77777777" w:rsidR="006C517B" w:rsidRPr="00C61EF2" w:rsidRDefault="006C517B" w:rsidP="00D0396E">
      <w:pPr>
        <w:spacing w:after="0" w:line="240" w:lineRule="auto"/>
        <w:rPr>
          <w:sz w:val="16"/>
          <w:szCs w:val="16"/>
        </w:rPr>
      </w:pPr>
    </w:p>
    <w:p w14:paraId="4B4231AA" w14:textId="500F4F7E" w:rsidR="006C517B" w:rsidRDefault="006C517B" w:rsidP="00D0396E">
      <w:pPr>
        <w:spacing w:after="0" w:line="240" w:lineRule="auto"/>
      </w:pPr>
      <w:r w:rsidRPr="00D32E3F">
        <w:t xml:space="preserve">The </w:t>
      </w:r>
      <w:r w:rsidR="00D32E3F" w:rsidRPr="00D32E3F">
        <w:t>Professional Development and Funding Team</w:t>
      </w:r>
    </w:p>
    <w:p w14:paraId="4578270A" w14:textId="43732819" w:rsidR="006C517B" w:rsidRDefault="00996F05" w:rsidP="00D0396E">
      <w:pPr>
        <w:spacing w:after="0" w:line="240" w:lineRule="auto"/>
      </w:pPr>
      <w:r>
        <w:t>The Education Workforce Council</w:t>
      </w:r>
      <w:r w:rsidR="00AA58B2">
        <w:t xml:space="preserve"> (EWC)</w:t>
      </w:r>
    </w:p>
    <w:p w14:paraId="2D7E9422" w14:textId="77777777" w:rsidR="006C517B" w:rsidRDefault="006C517B" w:rsidP="00D0396E">
      <w:pPr>
        <w:spacing w:after="0" w:line="240" w:lineRule="auto"/>
      </w:pPr>
      <w:r>
        <w:t>9</w:t>
      </w:r>
      <w:r w:rsidRPr="00B31A3D">
        <w:rPr>
          <w:vertAlign w:val="superscript"/>
        </w:rPr>
        <w:t>th</w:t>
      </w:r>
      <w:r>
        <w:t xml:space="preserve"> Floor</w:t>
      </w:r>
    </w:p>
    <w:p w14:paraId="6C05AC99" w14:textId="77777777" w:rsidR="006C517B" w:rsidRDefault="006C517B" w:rsidP="00D0396E">
      <w:pPr>
        <w:spacing w:after="0" w:line="240" w:lineRule="auto"/>
      </w:pPr>
      <w:proofErr w:type="spellStart"/>
      <w:r>
        <w:t>Eastgate</w:t>
      </w:r>
      <w:proofErr w:type="spellEnd"/>
      <w:r>
        <w:t xml:space="preserve"> House</w:t>
      </w:r>
    </w:p>
    <w:p w14:paraId="30BB5807" w14:textId="77777777" w:rsidR="006C517B" w:rsidRDefault="006C517B" w:rsidP="00D0396E">
      <w:pPr>
        <w:spacing w:after="0" w:line="240" w:lineRule="auto"/>
      </w:pPr>
      <w:r>
        <w:t>35-43 Newport Road</w:t>
      </w:r>
    </w:p>
    <w:p w14:paraId="1E2CD47E" w14:textId="77777777" w:rsidR="006C517B" w:rsidRDefault="006C517B" w:rsidP="00D0396E">
      <w:pPr>
        <w:spacing w:after="0" w:line="240" w:lineRule="auto"/>
      </w:pPr>
      <w:r>
        <w:t>Cardiff</w:t>
      </w:r>
    </w:p>
    <w:p w14:paraId="38E0B858" w14:textId="77777777" w:rsidR="006C517B" w:rsidRDefault="006C517B" w:rsidP="00D0396E">
      <w:pPr>
        <w:spacing w:after="0" w:line="240" w:lineRule="auto"/>
      </w:pPr>
      <w:r>
        <w:t>CF24 0AB</w:t>
      </w:r>
    </w:p>
    <w:p w14:paraId="200CE841" w14:textId="77777777" w:rsidR="006C517B" w:rsidRPr="00C61EF2" w:rsidRDefault="006C517B" w:rsidP="00D0396E">
      <w:pPr>
        <w:spacing w:after="0" w:line="240" w:lineRule="auto"/>
        <w:rPr>
          <w:sz w:val="16"/>
          <w:szCs w:val="16"/>
        </w:rPr>
      </w:pPr>
    </w:p>
    <w:p w14:paraId="2A36C8C0" w14:textId="77777777" w:rsidR="006C517B" w:rsidRDefault="006C517B" w:rsidP="00D0396E">
      <w:pPr>
        <w:spacing w:after="0" w:line="240" w:lineRule="auto"/>
      </w:pPr>
      <w:r>
        <w:t>Tel:</w:t>
      </w:r>
      <w:r>
        <w:tab/>
      </w:r>
      <w:r>
        <w:tab/>
        <w:t>029 20460099</w:t>
      </w:r>
    </w:p>
    <w:p w14:paraId="12C03E00" w14:textId="77777777" w:rsidR="006C517B" w:rsidRDefault="006C517B" w:rsidP="00D0396E">
      <w:pPr>
        <w:spacing w:after="0" w:line="240" w:lineRule="auto"/>
      </w:pPr>
      <w:r>
        <w:t>Fax:</w:t>
      </w:r>
      <w:r>
        <w:tab/>
      </w:r>
      <w:r>
        <w:tab/>
        <w:t>029 20475850</w:t>
      </w:r>
    </w:p>
    <w:p w14:paraId="74174E14" w14:textId="6E2FD943" w:rsidR="006C517B" w:rsidRDefault="006C517B" w:rsidP="00D0396E">
      <w:pPr>
        <w:spacing w:after="0" w:line="240" w:lineRule="auto"/>
      </w:pPr>
      <w:r>
        <w:t>E-mail:</w:t>
      </w:r>
      <w:r>
        <w:tab/>
      </w:r>
      <w:r>
        <w:tab/>
      </w:r>
      <w:hyperlink r:id="rId27" w:history="1">
        <w:r w:rsidR="00D32E3F" w:rsidRPr="002618AB">
          <w:rPr>
            <w:rStyle w:val="Hyperlink"/>
          </w:rPr>
          <w:t>professionaldevelopment@ewc.wales</w:t>
        </w:r>
      </w:hyperlink>
    </w:p>
    <w:p w14:paraId="3D1B4B6E" w14:textId="0E298D71" w:rsidR="006C517B" w:rsidRDefault="006C517B" w:rsidP="00D0396E">
      <w:pPr>
        <w:spacing w:after="0" w:line="240" w:lineRule="auto"/>
      </w:pPr>
      <w:r>
        <w:t>Website:</w:t>
      </w:r>
      <w:r>
        <w:tab/>
      </w:r>
      <w:hyperlink r:id="rId28" w:history="1">
        <w:r w:rsidR="002D4041" w:rsidRPr="002618AB">
          <w:rPr>
            <w:rStyle w:val="Hyperlink"/>
          </w:rPr>
          <w:t>www.ewc.wales</w:t>
        </w:r>
      </w:hyperlink>
    </w:p>
    <w:p w14:paraId="5B297FAB" w14:textId="77777777" w:rsidR="006C517B" w:rsidRDefault="006C517B" w:rsidP="00D0396E">
      <w:pPr>
        <w:spacing w:after="0" w:line="240" w:lineRule="auto"/>
      </w:pPr>
    </w:p>
    <w:p w14:paraId="6213B29D" w14:textId="1939A0F8" w:rsidR="006C517B" w:rsidRPr="00587426" w:rsidRDefault="006C517B" w:rsidP="00D0396E">
      <w:pPr>
        <w:spacing w:after="0" w:line="240" w:lineRule="auto"/>
        <w:rPr>
          <w:b/>
          <w:sz w:val="28"/>
          <w:szCs w:val="28"/>
        </w:rPr>
      </w:pPr>
      <w:r w:rsidRPr="00587426">
        <w:rPr>
          <w:b/>
          <w:sz w:val="28"/>
          <w:szCs w:val="28"/>
        </w:rPr>
        <w:t>For general enquiries relating to induction guidance please contact:</w:t>
      </w:r>
    </w:p>
    <w:p w14:paraId="28B815AA" w14:textId="77777777" w:rsidR="006C517B" w:rsidRPr="00C61EF2" w:rsidRDefault="006C517B" w:rsidP="00D0396E">
      <w:pPr>
        <w:spacing w:after="0" w:line="240" w:lineRule="auto"/>
        <w:rPr>
          <w:sz w:val="16"/>
          <w:szCs w:val="16"/>
        </w:rPr>
      </w:pPr>
    </w:p>
    <w:p w14:paraId="3923F26D" w14:textId="77777777" w:rsidR="006C517B" w:rsidRDefault="006C517B" w:rsidP="00D0396E">
      <w:pPr>
        <w:spacing w:after="0" w:line="240" w:lineRule="auto"/>
      </w:pPr>
      <w:r>
        <w:t>The Induction Team</w:t>
      </w:r>
    </w:p>
    <w:p w14:paraId="33180701" w14:textId="77777777" w:rsidR="006C517B" w:rsidRDefault="006C517B" w:rsidP="00D0396E">
      <w:pPr>
        <w:spacing w:after="0" w:line="240" w:lineRule="auto"/>
      </w:pPr>
      <w:r>
        <w:t>Learning Improvement and Professional Development Division</w:t>
      </w:r>
    </w:p>
    <w:p w14:paraId="3BD18F2D" w14:textId="77777777" w:rsidR="006C517B" w:rsidRDefault="006C517B" w:rsidP="00D0396E">
      <w:pPr>
        <w:spacing w:after="0" w:line="240" w:lineRule="auto"/>
      </w:pPr>
      <w:r>
        <w:t>Welsh Government</w:t>
      </w:r>
    </w:p>
    <w:p w14:paraId="716E74B5" w14:textId="77777777" w:rsidR="006C517B" w:rsidRDefault="006C517B" w:rsidP="00D0396E">
      <w:pPr>
        <w:spacing w:after="0" w:line="240" w:lineRule="auto"/>
      </w:pPr>
      <w:r>
        <w:t>Cathays Park</w:t>
      </w:r>
    </w:p>
    <w:p w14:paraId="358028E8" w14:textId="77777777" w:rsidR="006C517B" w:rsidRDefault="006C517B" w:rsidP="00D0396E">
      <w:pPr>
        <w:spacing w:after="0" w:line="240" w:lineRule="auto"/>
      </w:pPr>
      <w:r>
        <w:t>Cardiff</w:t>
      </w:r>
    </w:p>
    <w:p w14:paraId="10AE2E84" w14:textId="77777777" w:rsidR="006C517B" w:rsidRDefault="006C517B" w:rsidP="00D0396E">
      <w:pPr>
        <w:spacing w:after="0" w:line="240" w:lineRule="auto"/>
      </w:pPr>
      <w:r>
        <w:t>CF10 3NQ</w:t>
      </w:r>
    </w:p>
    <w:p w14:paraId="053B3674" w14:textId="77777777" w:rsidR="006C517B" w:rsidRPr="00C61EF2" w:rsidRDefault="006C517B" w:rsidP="00D0396E">
      <w:pPr>
        <w:spacing w:after="0" w:line="240" w:lineRule="auto"/>
        <w:rPr>
          <w:sz w:val="16"/>
          <w:szCs w:val="16"/>
        </w:rPr>
      </w:pPr>
    </w:p>
    <w:p w14:paraId="4BA4B1F8" w14:textId="77777777" w:rsidR="006C517B" w:rsidRDefault="006C517B" w:rsidP="00D0396E">
      <w:pPr>
        <w:spacing w:after="0" w:line="240" w:lineRule="auto"/>
      </w:pPr>
      <w:r>
        <w:t>Tel:</w:t>
      </w:r>
      <w:r>
        <w:tab/>
      </w:r>
      <w:r>
        <w:tab/>
        <w:t>029 20801389</w:t>
      </w:r>
    </w:p>
    <w:p w14:paraId="084C48EB" w14:textId="77777777" w:rsidR="006C517B" w:rsidRDefault="006C517B" w:rsidP="00D0396E">
      <w:pPr>
        <w:spacing w:after="0" w:line="240" w:lineRule="auto"/>
      </w:pPr>
      <w:r>
        <w:t>Fax:</w:t>
      </w:r>
      <w:r>
        <w:tab/>
      </w:r>
      <w:r>
        <w:tab/>
        <w:t>029 20826109</w:t>
      </w:r>
    </w:p>
    <w:p w14:paraId="71962055" w14:textId="77777777" w:rsidR="006C517B" w:rsidRDefault="006C517B" w:rsidP="00D0396E">
      <w:pPr>
        <w:spacing w:after="0" w:line="240" w:lineRule="auto"/>
      </w:pPr>
      <w:r>
        <w:t>E-mail:</w:t>
      </w:r>
      <w:r>
        <w:tab/>
      </w:r>
      <w:r>
        <w:tab/>
      </w:r>
      <w:r w:rsidRPr="006A17E5">
        <w:t>inductioninfo@wales.gsi</w:t>
      </w:r>
      <w:r>
        <w:t>.gov.uk</w:t>
      </w:r>
    </w:p>
    <w:p w14:paraId="2763493A" w14:textId="77777777" w:rsidR="006C517B" w:rsidRDefault="006C517B" w:rsidP="00D0396E">
      <w:pPr>
        <w:spacing w:after="0" w:line="240" w:lineRule="auto"/>
      </w:pPr>
    </w:p>
    <w:p w14:paraId="26FD02B9" w14:textId="77777777" w:rsidR="006C517B" w:rsidRPr="00587426" w:rsidRDefault="006C517B" w:rsidP="00D0396E">
      <w:pPr>
        <w:spacing w:after="0" w:line="240" w:lineRule="auto"/>
        <w:rPr>
          <w:b/>
          <w:bCs/>
          <w:sz w:val="28"/>
          <w:szCs w:val="28"/>
        </w:rPr>
      </w:pPr>
      <w:r w:rsidRPr="00587426">
        <w:rPr>
          <w:b/>
          <w:bCs/>
          <w:sz w:val="28"/>
          <w:szCs w:val="28"/>
        </w:rPr>
        <w:t>For enquiries relating to a specific teacher’s period of induction please contact:</w:t>
      </w:r>
    </w:p>
    <w:p w14:paraId="535E4614" w14:textId="77777777" w:rsidR="006C517B" w:rsidRPr="00C61EF2" w:rsidRDefault="006C517B" w:rsidP="00D0396E">
      <w:pPr>
        <w:spacing w:after="0" w:line="240" w:lineRule="auto"/>
        <w:rPr>
          <w:sz w:val="16"/>
          <w:szCs w:val="16"/>
        </w:rPr>
      </w:pPr>
    </w:p>
    <w:p w14:paraId="62B3430F" w14:textId="40DBCC43" w:rsidR="006C517B" w:rsidRDefault="006C517B" w:rsidP="00D0396E">
      <w:pPr>
        <w:spacing w:after="0" w:line="240" w:lineRule="auto"/>
      </w:pPr>
      <w:r w:rsidRPr="006A17E5">
        <w:t xml:space="preserve">The </w:t>
      </w:r>
      <w:r w:rsidR="00870D49">
        <w:t>i</w:t>
      </w:r>
      <w:r w:rsidRPr="006A17E5">
        <w:t xml:space="preserve">nduction </w:t>
      </w:r>
      <w:r w:rsidR="00870D49">
        <w:t>c</w:t>
      </w:r>
      <w:r w:rsidRPr="006A17E5">
        <w:t>oordinator at your LA (</w:t>
      </w:r>
      <w:r>
        <w:t xml:space="preserve">the </w:t>
      </w:r>
      <w:r w:rsidR="00870D49">
        <w:t>a</w:t>
      </w:r>
      <w:r w:rsidRPr="006A17E5">
        <w:t xml:space="preserve">ppropriate </w:t>
      </w:r>
      <w:r w:rsidR="00870D49">
        <w:t>b</w:t>
      </w:r>
      <w:r w:rsidRPr="006A17E5">
        <w:t xml:space="preserve">ody in induction) (a list of the </w:t>
      </w:r>
      <w:r w:rsidR="00870D49">
        <w:t>i</w:t>
      </w:r>
      <w:r w:rsidRPr="006A17E5">
        <w:t>nduct</w:t>
      </w:r>
      <w:r w:rsidR="00870D49">
        <w:t>ion c</w:t>
      </w:r>
      <w:r w:rsidRPr="006A17E5">
        <w:t xml:space="preserve">oordinators is available on the </w:t>
      </w:r>
      <w:r w:rsidR="00AA58B2">
        <w:t>EWC’s</w:t>
      </w:r>
      <w:r w:rsidRPr="006A17E5">
        <w:t xml:space="preserve"> website)</w:t>
      </w:r>
    </w:p>
    <w:p w14:paraId="12206F78" w14:textId="77777777" w:rsidR="006C517B" w:rsidRDefault="006C517B" w:rsidP="00D0396E">
      <w:pPr>
        <w:spacing w:after="0" w:line="240" w:lineRule="auto"/>
      </w:pPr>
    </w:p>
    <w:p w14:paraId="0160F9FB" w14:textId="31CCA043" w:rsidR="006C517B" w:rsidRPr="00587426" w:rsidRDefault="006C517B" w:rsidP="00D0396E">
      <w:pPr>
        <w:spacing w:after="0" w:line="240" w:lineRule="auto"/>
        <w:rPr>
          <w:b/>
          <w:bCs/>
          <w:sz w:val="28"/>
          <w:szCs w:val="28"/>
        </w:rPr>
      </w:pPr>
      <w:r w:rsidRPr="00587426">
        <w:rPr>
          <w:b/>
          <w:bCs/>
          <w:sz w:val="28"/>
          <w:szCs w:val="28"/>
        </w:rPr>
        <w:t xml:space="preserve">For enquiries relating to </w:t>
      </w:r>
      <w:r w:rsidR="00C04E98" w:rsidRPr="00883525">
        <w:rPr>
          <w:b/>
          <w:bCs/>
          <w:sz w:val="28"/>
          <w:szCs w:val="28"/>
        </w:rPr>
        <w:t>r</w:t>
      </w:r>
      <w:r w:rsidRPr="00883525">
        <w:rPr>
          <w:b/>
          <w:bCs/>
          <w:sz w:val="28"/>
          <w:szCs w:val="28"/>
        </w:rPr>
        <w:t>egistration</w:t>
      </w:r>
      <w:r w:rsidRPr="00587426">
        <w:rPr>
          <w:b/>
          <w:bCs/>
          <w:sz w:val="28"/>
          <w:szCs w:val="28"/>
        </w:rPr>
        <w:t xml:space="preserve"> with </w:t>
      </w:r>
      <w:r w:rsidR="00C04E98">
        <w:rPr>
          <w:b/>
          <w:bCs/>
          <w:sz w:val="28"/>
          <w:szCs w:val="28"/>
        </w:rPr>
        <w:t>the EWC</w:t>
      </w:r>
      <w:r w:rsidRPr="00587426">
        <w:rPr>
          <w:b/>
          <w:bCs/>
          <w:sz w:val="28"/>
          <w:szCs w:val="28"/>
        </w:rPr>
        <w:t xml:space="preserve"> please contact:</w:t>
      </w:r>
    </w:p>
    <w:p w14:paraId="0062CC2F" w14:textId="77777777" w:rsidR="006C517B" w:rsidRPr="00C61EF2" w:rsidRDefault="006C517B" w:rsidP="00D0396E">
      <w:pPr>
        <w:spacing w:after="0" w:line="240" w:lineRule="auto"/>
        <w:rPr>
          <w:sz w:val="16"/>
          <w:szCs w:val="16"/>
        </w:rPr>
      </w:pPr>
    </w:p>
    <w:p w14:paraId="693FCAD0" w14:textId="77777777" w:rsidR="006C517B" w:rsidRPr="00B31A3D" w:rsidRDefault="006C517B" w:rsidP="00D0396E">
      <w:pPr>
        <w:spacing w:after="0" w:line="240" w:lineRule="auto"/>
      </w:pPr>
      <w:r w:rsidRPr="00B31A3D">
        <w:t>The Qualifications and Registration Team</w:t>
      </w:r>
    </w:p>
    <w:p w14:paraId="4F548B8D" w14:textId="77777777" w:rsidR="00996F05" w:rsidRDefault="00996F05" w:rsidP="00D0396E">
      <w:pPr>
        <w:spacing w:after="0" w:line="240" w:lineRule="auto"/>
      </w:pPr>
      <w:r>
        <w:t>The Education Workforce Council</w:t>
      </w:r>
    </w:p>
    <w:p w14:paraId="797A8992" w14:textId="77777777" w:rsidR="006C517B" w:rsidRPr="00B31A3D" w:rsidRDefault="006C517B" w:rsidP="00D0396E">
      <w:pPr>
        <w:spacing w:after="0" w:line="240" w:lineRule="auto"/>
      </w:pPr>
      <w:r w:rsidRPr="00B31A3D">
        <w:t>9th Floor</w:t>
      </w:r>
    </w:p>
    <w:p w14:paraId="6CFC8EB6" w14:textId="77777777" w:rsidR="006C517B" w:rsidRPr="00B31A3D" w:rsidRDefault="006C517B" w:rsidP="00D0396E">
      <w:pPr>
        <w:spacing w:after="0" w:line="240" w:lineRule="auto"/>
      </w:pPr>
      <w:proofErr w:type="spellStart"/>
      <w:r w:rsidRPr="00B31A3D">
        <w:t>Eastgate</w:t>
      </w:r>
      <w:proofErr w:type="spellEnd"/>
      <w:r w:rsidRPr="00B31A3D">
        <w:t xml:space="preserve"> House</w:t>
      </w:r>
    </w:p>
    <w:p w14:paraId="2FFBD2E1" w14:textId="77777777" w:rsidR="006C517B" w:rsidRPr="00B31A3D" w:rsidRDefault="006C517B" w:rsidP="00D0396E">
      <w:pPr>
        <w:spacing w:after="0" w:line="240" w:lineRule="auto"/>
      </w:pPr>
      <w:r w:rsidRPr="00B31A3D">
        <w:t>35-43 Newport Road</w:t>
      </w:r>
    </w:p>
    <w:p w14:paraId="6AD5D7D4" w14:textId="77777777" w:rsidR="006C517B" w:rsidRPr="00B31A3D" w:rsidRDefault="006C517B" w:rsidP="00D0396E">
      <w:pPr>
        <w:spacing w:after="0" w:line="240" w:lineRule="auto"/>
      </w:pPr>
      <w:r w:rsidRPr="00B31A3D">
        <w:t>Cardiff</w:t>
      </w:r>
    </w:p>
    <w:p w14:paraId="28C5D4E8" w14:textId="77777777" w:rsidR="006C517B" w:rsidRDefault="006C517B" w:rsidP="00D0396E">
      <w:pPr>
        <w:spacing w:after="0" w:line="240" w:lineRule="auto"/>
      </w:pPr>
      <w:r w:rsidRPr="00B31A3D">
        <w:t>CF24 0AB</w:t>
      </w:r>
    </w:p>
    <w:p w14:paraId="4885898B" w14:textId="77777777" w:rsidR="006C517B" w:rsidRPr="00C61EF2" w:rsidRDefault="006C517B" w:rsidP="00D0396E">
      <w:pPr>
        <w:spacing w:after="0" w:line="240" w:lineRule="auto"/>
        <w:rPr>
          <w:sz w:val="16"/>
          <w:szCs w:val="16"/>
        </w:rPr>
      </w:pPr>
    </w:p>
    <w:p w14:paraId="45FA7B5A" w14:textId="77777777" w:rsidR="006C517B" w:rsidRPr="00B31A3D" w:rsidRDefault="006C517B" w:rsidP="00D0396E">
      <w:pPr>
        <w:spacing w:after="0" w:line="240" w:lineRule="auto"/>
      </w:pPr>
      <w:r w:rsidRPr="00B31A3D">
        <w:t xml:space="preserve">Tel: </w:t>
      </w:r>
      <w:r>
        <w:tab/>
      </w:r>
      <w:r>
        <w:tab/>
      </w:r>
      <w:r w:rsidRPr="00B31A3D">
        <w:t>029 2046 0099</w:t>
      </w:r>
    </w:p>
    <w:p w14:paraId="355B0E14" w14:textId="77777777" w:rsidR="006C517B" w:rsidRPr="00B31A3D" w:rsidRDefault="006C517B" w:rsidP="00D0396E">
      <w:pPr>
        <w:spacing w:after="0" w:line="240" w:lineRule="auto"/>
      </w:pPr>
      <w:r w:rsidRPr="00B31A3D">
        <w:t xml:space="preserve">Fax: </w:t>
      </w:r>
      <w:r>
        <w:tab/>
      </w:r>
      <w:r>
        <w:tab/>
      </w:r>
      <w:r w:rsidRPr="00B31A3D">
        <w:t>029 2047 5850</w:t>
      </w:r>
    </w:p>
    <w:p w14:paraId="0137DBB4" w14:textId="300272AF" w:rsidR="006C517B" w:rsidRDefault="004564CA" w:rsidP="00D0396E">
      <w:pPr>
        <w:spacing w:after="0" w:line="240" w:lineRule="auto"/>
      </w:pPr>
      <w:r>
        <w:t>E-mail:</w:t>
      </w:r>
      <w:r>
        <w:tab/>
      </w:r>
      <w:r>
        <w:tab/>
      </w:r>
      <w:hyperlink r:id="rId29" w:history="1">
        <w:r w:rsidR="002D4041" w:rsidRPr="002618AB">
          <w:rPr>
            <w:rStyle w:val="Hyperlink"/>
          </w:rPr>
          <w:t>registration@ewc.wales</w:t>
        </w:r>
      </w:hyperlink>
    </w:p>
    <w:p w14:paraId="101DE614" w14:textId="6724A8C5" w:rsidR="006C517B" w:rsidRPr="001B0605" w:rsidRDefault="006C517B" w:rsidP="004564CA">
      <w:r w:rsidRPr="00B31A3D">
        <w:t>Website:</w:t>
      </w:r>
      <w:r>
        <w:tab/>
      </w:r>
      <w:hyperlink r:id="rId30" w:history="1">
        <w:r w:rsidR="002D4041" w:rsidRPr="002618AB">
          <w:rPr>
            <w:rStyle w:val="Hyperlink"/>
          </w:rPr>
          <w:t>www.ewc.wales</w:t>
        </w:r>
      </w:hyperlink>
    </w:p>
    <w:sectPr w:rsidR="006C517B" w:rsidRPr="001B0605" w:rsidSect="00A64F86">
      <w:pgSz w:w="11906" w:h="16838"/>
      <w:pgMar w:top="1440" w:right="1440" w:bottom="1440" w:left="1440" w:header="284"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80104" w14:textId="77777777" w:rsidR="002B47B0" w:rsidRDefault="002B47B0" w:rsidP="00166F28">
      <w:pPr>
        <w:spacing w:after="0" w:line="240" w:lineRule="auto"/>
      </w:pPr>
      <w:r>
        <w:separator/>
      </w:r>
    </w:p>
  </w:endnote>
  <w:endnote w:type="continuationSeparator" w:id="0">
    <w:p w14:paraId="70662B00" w14:textId="77777777" w:rsidR="002B47B0" w:rsidRDefault="002B47B0" w:rsidP="00166F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GillSans-BoldItalic">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26882" w14:textId="77777777" w:rsidR="00484A80" w:rsidRDefault="00484A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2025636"/>
      <w:docPartObj>
        <w:docPartGallery w:val="Page Numbers (Bottom of Page)"/>
        <w:docPartUnique/>
      </w:docPartObj>
    </w:sdtPr>
    <w:sdtEndPr>
      <w:rPr>
        <w:noProof/>
      </w:rPr>
    </w:sdtEndPr>
    <w:sdtContent>
      <w:p w14:paraId="129D6FEC" w14:textId="4A3910EB" w:rsidR="00484A80" w:rsidRDefault="00484A80" w:rsidP="00C3021E">
        <w:pPr>
          <w:pStyle w:val="Footer"/>
          <w:jc w:val="center"/>
        </w:pPr>
        <w:r>
          <w:fldChar w:fldCharType="begin"/>
        </w:r>
        <w:r>
          <w:instrText xml:space="preserve"> PAGE   \* MERGEFORMAT </w:instrText>
        </w:r>
        <w:r>
          <w:fldChar w:fldCharType="separate"/>
        </w:r>
        <w:r w:rsidR="00A7567F">
          <w:rPr>
            <w:noProof/>
          </w:rPr>
          <w:t>11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1BF88" w14:textId="77777777" w:rsidR="00484A80" w:rsidRDefault="00484A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BD1016" w14:textId="77777777" w:rsidR="002B47B0" w:rsidRDefault="002B47B0" w:rsidP="00166F28">
      <w:pPr>
        <w:spacing w:after="0" w:line="240" w:lineRule="auto"/>
      </w:pPr>
      <w:r>
        <w:separator/>
      </w:r>
    </w:p>
  </w:footnote>
  <w:footnote w:type="continuationSeparator" w:id="0">
    <w:p w14:paraId="5075DF45" w14:textId="77777777" w:rsidR="002B47B0" w:rsidRDefault="002B47B0" w:rsidP="00166F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21AAA" w14:textId="77777777" w:rsidR="00484A80" w:rsidRDefault="00484A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8CA90" w14:textId="77777777" w:rsidR="00484A80" w:rsidRDefault="00484A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AECD3" w14:textId="39D0DFB6" w:rsidR="00484A80" w:rsidRDefault="00484A80" w:rsidP="00E774E9">
    <w:pPr>
      <w:pStyle w:val="Header"/>
      <w:jc w:val="right"/>
    </w:pPr>
    <w:r>
      <w:rPr>
        <w:b/>
        <w:noProof/>
        <w:color w:val="4F6228" w:themeColor="accent3" w:themeShade="80"/>
        <w:sz w:val="72"/>
        <w:szCs w:val="72"/>
        <w:lang w:eastAsia="en-GB"/>
      </w:rPr>
      <mc:AlternateContent>
        <mc:Choice Requires="wps">
          <w:drawing>
            <wp:anchor distT="0" distB="0" distL="114300" distR="114300" simplePos="0" relativeHeight="251661312" behindDoc="0" locked="0" layoutInCell="1" allowOverlap="1" wp14:anchorId="58C82019" wp14:editId="67F71B6D">
              <wp:simplePos x="0" y="0"/>
              <wp:positionH relativeFrom="column">
                <wp:posOffset>-929640</wp:posOffset>
              </wp:positionH>
              <wp:positionV relativeFrom="paragraph">
                <wp:posOffset>1549400</wp:posOffset>
              </wp:positionV>
              <wp:extent cx="7677150" cy="0"/>
              <wp:effectExtent l="0" t="19050" r="19050" b="38100"/>
              <wp:wrapNone/>
              <wp:docPr id="5" name="Straight Connector 5"/>
              <wp:cNvGraphicFramePr/>
              <a:graphic xmlns:a="http://schemas.openxmlformats.org/drawingml/2006/main">
                <a:graphicData uri="http://schemas.microsoft.com/office/word/2010/wordprocessingShape">
                  <wps:wsp>
                    <wps:cNvCnPr/>
                    <wps:spPr>
                      <a:xfrm>
                        <a:off x="0" y="0"/>
                        <a:ext cx="7677150" cy="0"/>
                      </a:xfrm>
                      <a:prstGeom prst="line">
                        <a:avLst/>
                      </a:prstGeom>
                      <a:ln w="63500">
                        <a:solidFill>
                          <a:srgbClr val="3366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AC978F6" id="Straight Connector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3.2pt,122pt" to="531.3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atn3QEAAA4EAAAOAAAAZHJzL2Uyb0RvYy54bWysU02P2yAUvFfqf0DcG9sbxamsOHvIanup&#10;2qjb/gCCwUbiSw8aJ/++D+x4V21VaVe9YAMz894MsLu/GE3OAoJytqXVqqREWO46ZfuW/vj++OEj&#10;JSEy2zHtrGjpVQR6v3//bjf6Rty5welOAEERG5rRt3SI0TdFEfggDAsr54XFTenAsIhT6IsO2Ijq&#10;Rhd3ZVkXo4POg+MiBFx9mDbpPutLKXj8KmUQkeiWYm8xj5DHUxqL/Y41PTA/KD63wd7QhWHKYtFF&#10;6oFFRn6C+kPKKA4uOBlX3JnCSam4yB7QTVX+5uZpYF5kLxhO8EtM4f/J8i/nIxDVtXRDiWUGj+gp&#10;AlP9EMnBWYsBOiCblNPoQ4Pwgz3CPAv+CMn0RYJJX7RDLjnb65KtuETCcXFbb7fVBo+A3/aKZ6KH&#10;ED8JZ0j6aalWNtlmDTt/DhGLIfQGScvakrGl9XpTlhkWnFbdo9I6bQboTwcN5MzwyNfrukbQJPEC&#10;hoLaom7yNLnIf/GqxVTgm5CYCvZdTRXSfRSLLONc2FjNutoiOtEktrAQ59b+RZzxiSryXX0NeWHk&#10;ys7GhWyUdfC3tuPl1rKc8LcEJt8pgpPrrvl8czR46XL48wNJt/rlPNOfn/H+FwAAAP//AwBQSwME&#10;FAAGAAgAAAAhAGX8cUvfAAAADQEAAA8AAABkcnMvZG93bnJldi54bWxMj8FqwzAMhu+DvoNRYbfW&#10;aRbMlsUppaHQ21jXwY5urCVhsRxip/Hefi4MtqOkj1/fX2yD6dkVR9dZkrBZJ8CQaqs7aiSc3w6r&#10;R2DOK9Kqt4QSvtHBtlzcFSrXdqZXvJ58w2IIuVxJaL0fcs5d3aJRbm0HpHj7tKNRPo5jw/Wo5hhu&#10;ep4mieBGdRQ/tGrAfYv112kyEh7E4cnrl+CDqT6m+XysuuN7JeX9MuyegXkM/g+Gm35UhzI6XexE&#10;2rFewmqTiSyyEtIsi61uSCJSAezyu+Jlwf+3KH8AAAD//wMAUEsBAi0AFAAGAAgAAAAhALaDOJL+&#10;AAAA4QEAABMAAAAAAAAAAAAAAAAAAAAAAFtDb250ZW50X1R5cGVzXS54bWxQSwECLQAUAAYACAAA&#10;ACEAOP0h/9YAAACUAQAACwAAAAAAAAAAAAAAAAAvAQAAX3JlbHMvLnJlbHNQSwECLQAUAAYACAAA&#10;ACEA4x2rZ90BAAAOBAAADgAAAAAAAAAAAAAAAAAuAgAAZHJzL2Uyb0RvYy54bWxQSwECLQAUAAYA&#10;CAAAACEAZfxxS98AAAANAQAADwAAAAAAAAAAAAAAAAA3BAAAZHJzL2Rvd25yZXYueG1sUEsFBgAA&#10;AAAEAAQA8wAAAEMFAAAAAA==&#10;" strokecolor="#360" strokeweight="5pt"/>
          </w:pict>
        </mc:Fallback>
      </mc:AlternateContent>
    </w:r>
    <w:r>
      <w:rPr>
        <w:noProof/>
        <w:lang w:eastAsia="en-GB"/>
      </w:rPr>
      <w:drawing>
        <wp:anchor distT="0" distB="0" distL="114300" distR="114300" simplePos="0" relativeHeight="251663360" behindDoc="0" locked="0" layoutInCell="1" allowOverlap="1" wp14:anchorId="2AFEB081" wp14:editId="69D7B815">
          <wp:simplePos x="0" y="0"/>
          <wp:positionH relativeFrom="column">
            <wp:posOffset>4945380</wp:posOffset>
          </wp:positionH>
          <wp:positionV relativeFrom="paragraph">
            <wp:posOffset>-58420</wp:posOffset>
          </wp:positionV>
          <wp:extent cx="1519200" cy="1440000"/>
          <wp:effectExtent l="0" t="0" r="5080" b="8255"/>
          <wp:wrapNone/>
          <wp:docPr id="11" name="Picture 11" descr="C:\Users\bethan.stacey\AppData\Local\Microsoft\Windows\Temporary Internet Files\Content.Outlook\BPC9X635\WG_positive_40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than.stacey\AppData\Local\Microsoft\Windows\Temporary Internet Files\Content.Outlook\BPC9X635\WG_positive_40mm.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9200" cy="1440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2336" behindDoc="0" locked="0" layoutInCell="1" allowOverlap="1" wp14:anchorId="2DEAFC7D" wp14:editId="1D232402">
          <wp:simplePos x="0" y="0"/>
          <wp:positionH relativeFrom="column">
            <wp:posOffset>-683895</wp:posOffset>
          </wp:positionH>
          <wp:positionV relativeFrom="paragraph">
            <wp:posOffset>-50800</wp:posOffset>
          </wp:positionV>
          <wp:extent cx="1371600" cy="1440000"/>
          <wp:effectExtent l="0" t="0" r="0" b="8255"/>
          <wp:wrapNone/>
          <wp:docPr id="12" name="Picture 1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71600" cy="1440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1FC2"/>
    <w:multiLevelType w:val="hybridMultilevel"/>
    <w:tmpl w:val="081A0740"/>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8C6055"/>
    <w:multiLevelType w:val="hybridMultilevel"/>
    <w:tmpl w:val="D280F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C782D"/>
    <w:multiLevelType w:val="hybridMultilevel"/>
    <w:tmpl w:val="2EDCF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B232A7"/>
    <w:multiLevelType w:val="hybridMultilevel"/>
    <w:tmpl w:val="FFE2195A"/>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318AA"/>
    <w:multiLevelType w:val="hybridMultilevel"/>
    <w:tmpl w:val="B6F0BB32"/>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4D60DA"/>
    <w:multiLevelType w:val="hybridMultilevel"/>
    <w:tmpl w:val="C3B6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5B3DC7"/>
    <w:multiLevelType w:val="hybridMultilevel"/>
    <w:tmpl w:val="9AD43F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A05571"/>
    <w:multiLevelType w:val="hybridMultilevel"/>
    <w:tmpl w:val="1DBC1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A6CC6"/>
    <w:multiLevelType w:val="hybridMultilevel"/>
    <w:tmpl w:val="5D1ED732"/>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F60A27"/>
    <w:multiLevelType w:val="hybridMultilevel"/>
    <w:tmpl w:val="596CE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51076"/>
    <w:multiLevelType w:val="hybridMultilevel"/>
    <w:tmpl w:val="98D47A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434069D"/>
    <w:multiLevelType w:val="hybridMultilevel"/>
    <w:tmpl w:val="D912239A"/>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2A7407"/>
    <w:multiLevelType w:val="hybridMultilevel"/>
    <w:tmpl w:val="2608544E"/>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F406005"/>
    <w:multiLevelType w:val="hybridMultilevel"/>
    <w:tmpl w:val="D406A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CB640A"/>
    <w:multiLevelType w:val="hybridMultilevel"/>
    <w:tmpl w:val="60D4352E"/>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F72AE9"/>
    <w:multiLevelType w:val="hybridMultilevel"/>
    <w:tmpl w:val="C888BF9C"/>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5E0B20"/>
    <w:multiLevelType w:val="hybridMultilevel"/>
    <w:tmpl w:val="94A4F0E8"/>
    <w:lvl w:ilvl="0" w:tplc="7D246E6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F7B1163"/>
    <w:multiLevelType w:val="hybridMultilevel"/>
    <w:tmpl w:val="4A643CC2"/>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5B312C"/>
    <w:multiLevelType w:val="hybridMultilevel"/>
    <w:tmpl w:val="48FA35BC"/>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7E4843"/>
    <w:multiLevelType w:val="hybridMultilevel"/>
    <w:tmpl w:val="01B00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E85D60"/>
    <w:multiLevelType w:val="hybridMultilevel"/>
    <w:tmpl w:val="105E36CC"/>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F907B1F"/>
    <w:multiLevelType w:val="hybridMultilevel"/>
    <w:tmpl w:val="6B26F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25716B"/>
    <w:multiLevelType w:val="hybridMultilevel"/>
    <w:tmpl w:val="29B217F4"/>
    <w:lvl w:ilvl="0" w:tplc="04090005">
      <w:start w:val="1"/>
      <w:numFmt w:val="bullet"/>
      <w:lvlText w:val=""/>
      <w:lvlJc w:val="left"/>
      <w:pPr>
        <w:tabs>
          <w:tab w:val="num" w:pos="541"/>
        </w:tabs>
        <w:ind w:left="541" w:hanging="360"/>
      </w:pPr>
      <w:rPr>
        <w:rFonts w:ascii="Wingdings" w:hAnsi="Wingdings" w:hint="default"/>
      </w:rPr>
    </w:lvl>
    <w:lvl w:ilvl="1" w:tplc="08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2567EFC"/>
    <w:multiLevelType w:val="hybridMultilevel"/>
    <w:tmpl w:val="CFB4ECB2"/>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FE7418"/>
    <w:multiLevelType w:val="hybridMultilevel"/>
    <w:tmpl w:val="FD12475A"/>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2687921"/>
    <w:multiLevelType w:val="hybridMultilevel"/>
    <w:tmpl w:val="5FE8BACC"/>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8E7CE1"/>
    <w:multiLevelType w:val="hybridMultilevel"/>
    <w:tmpl w:val="23BC2CC4"/>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D1172A6"/>
    <w:multiLevelType w:val="hybridMultilevel"/>
    <w:tmpl w:val="507E4ADE"/>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D180090"/>
    <w:multiLevelType w:val="hybridMultilevel"/>
    <w:tmpl w:val="8A3C9254"/>
    <w:lvl w:ilvl="0" w:tplc="08090001">
      <w:start w:val="1"/>
      <w:numFmt w:val="bullet"/>
      <w:lvlText w:val=""/>
      <w:lvlJc w:val="left"/>
      <w:pPr>
        <w:tabs>
          <w:tab w:val="num" w:pos="541"/>
        </w:tabs>
        <w:ind w:left="54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407061D"/>
    <w:multiLevelType w:val="hybridMultilevel"/>
    <w:tmpl w:val="513E337E"/>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45E0C22"/>
    <w:multiLevelType w:val="multilevel"/>
    <w:tmpl w:val="548632A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22"/>
  </w:num>
  <w:num w:numId="2">
    <w:abstractNumId w:val="16"/>
  </w:num>
  <w:num w:numId="3">
    <w:abstractNumId w:val="10"/>
  </w:num>
  <w:num w:numId="4">
    <w:abstractNumId w:val="30"/>
  </w:num>
  <w:num w:numId="5">
    <w:abstractNumId w:val="12"/>
  </w:num>
  <w:num w:numId="6">
    <w:abstractNumId w:val="0"/>
  </w:num>
  <w:num w:numId="7">
    <w:abstractNumId w:val="8"/>
  </w:num>
  <w:num w:numId="8">
    <w:abstractNumId w:val="4"/>
  </w:num>
  <w:num w:numId="9">
    <w:abstractNumId w:val="27"/>
  </w:num>
  <w:num w:numId="10">
    <w:abstractNumId w:val="3"/>
  </w:num>
  <w:num w:numId="11">
    <w:abstractNumId w:val="14"/>
  </w:num>
  <w:num w:numId="12">
    <w:abstractNumId w:val="17"/>
  </w:num>
  <w:num w:numId="13">
    <w:abstractNumId w:val="24"/>
  </w:num>
  <w:num w:numId="14">
    <w:abstractNumId w:val="19"/>
  </w:num>
  <w:num w:numId="15">
    <w:abstractNumId w:val="13"/>
  </w:num>
  <w:num w:numId="16">
    <w:abstractNumId w:val="15"/>
  </w:num>
  <w:num w:numId="17">
    <w:abstractNumId w:val="26"/>
  </w:num>
  <w:num w:numId="18">
    <w:abstractNumId w:val="11"/>
  </w:num>
  <w:num w:numId="19">
    <w:abstractNumId w:val="28"/>
  </w:num>
  <w:num w:numId="20">
    <w:abstractNumId w:val="1"/>
  </w:num>
  <w:num w:numId="21">
    <w:abstractNumId w:val="5"/>
  </w:num>
  <w:num w:numId="22">
    <w:abstractNumId w:val="6"/>
  </w:num>
  <w:num w:numId="23">
    <w:abstractNumId w:val="7"/>
  </w:num>
  <w:num w:numId="24">
    <w:abstractNumId w:val="18"/>
  </w:num>
  <w:num w:numId="25">
    <w:abstractNumId w:val="2"/>
  </w:num>
  <w:num w:numId="26">
    <w:abstractNumId w:val="21"/>
  </w:num>
  <w:num w:numId="27">
    <w:abstractNumId w:val="9"/>
  </w:num>
  <w:num w:numId="28">
    <w:abstractNumId w:val="29"/>
  </w:num>
  <w:num w:numId="29">
    <w:abstractNumId w:val="20"/>
  </w:num>
  <w:num w:numId="30">
    <w:abstractNumId w:val="25"/>
  </w:num>
  <w:num w:numId="31">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605"/>
    <w:rsid w:val="000060EF"/>
    <w:rsid w:val="0000610B"/>
    <w:rsid w:val="0000619E"/>
    <w:rsid w:val="000239C0"/>
    <w:rsid w:val="0004098F"/>
    <w:rsid w:val="00047F02"/>
    <w:rsid w:val="0005003B"/>
    <w:rsid w:val="0005345D"/>
    <w:rsid w:val="00056C1A"/>
    <w:rsid w:val="00067E20"/>
    <w:rsid w:val="000744E7"/>
    <w:rsid w:val="0007706F"/>
    <w:rsid w:val="000858AD"/>
    <w:rsid w:val="00093B77"/>
    <w:rsid w:val="00094293"/>
    <w:rsid w:val="000B20C2"/>
    <w:rsid w:val="000D4373"/>
    <w:rsid w:val="000D4FC2"/>
    <w:rsid w:val="000E3875"/>
    <w:rsid w:val="000F3D1B"/>
    <w:rsid w:val="00100D4E"/>
    <w:rsid w:val="001052D2"/>
    <w:rsid w:val="0010798D"/>
    <w:rsid w:val="00107D49"/>
    <w:rsid w:val="00115707"/>
    <w:rsid w:val="00117EA5"/>
    <w:rsid w:val="001305E4"/>
    <w:rsid w:val="00130D45"/>
    <w:rsid w:val="00150420"/>
    <w:rsid w:val="001513A4"/>
    <w:rsid w:val="00163C15"/>
    <w:rsid w:val="00165D40"/>
    <w:rsid w:val="00166F28"/>
    <w:rsid w:val="00172875"/>
    <w:rsid w:val="0017291E"/>
    <w:rsid w:val="001776FB"/>
    <w:rsid w:val="001817B6"/>
    <w:rsid w:val="001A0DFB"/>
    <w:rsid w:val="001B0605"/>
    <w:rsid w:val="001B4737"/>
    <w:rsid w:val="001B60B7"/>
    <w:rsid w:val="001C6F6E"/>
    <w:rsid w:val="001D26EB"/>
    <w:rsid w:val="00200D87"/>
    <w:rsid w:val="002131DB"/>
    <w:rsid w:val="0022265F"/>
    <w:rsid w:val="00230A3C"/>
    <w:rsid w:val="002459C9"/>
    <w:rsid w:val="00253864"/>
    <w:rsid w:val="0026539A"/>
    <w:rsid w:val="00266E46"/>
    <w:rsid w:val="002930D0"/>
    <w:rsid w:val="00296366"/>
    <w:rsid w:val="002A09B8"/>
    <w:rsid w:val="002A6EA9"/>
    <w:rsid w:val="002A7BF5"/>
    <w:rsid w:val="002B1F1E"/>
    <w:rsid w:val="002B3B07"/>
    <w:rsid w:val="002B47B0"/>
    <w:rsid w:val="002D1875"/>
    <w:rsid w:val="002D4041"/>
    <w:rsid w:val="002D4381"/>
    <w:rsid w:val="002E4944"/>
    <w:rsid w:val="002F4CE4"/>
    <w:rsid w:val="003001DA"/>
    <w:rsid w:val="00303158"/>
    <w:rsid w:val="00305F12"/>
    <w:rsid w:val="003225D6"/>
    <w:rsid w:val="00322E42"/>
    <w:rsid w:val="0033051F"/>
    <w:rsid w:val="00341ABE"/>
    <w:rsid w:val="00342619"/>
    <w:rsid w:val="00343CD8"/>
    <w:rsid w:val="0035100F"/>
    <w:rsid w:val="00361538"/>
    <w:rsid w:val="003653ED"/>
    <w:rsid w:val="00367966"/>
    <w:rsid w:val="00371EBC"/>
    <w:rsid w:val="00377167"/>
    <w:rsid w:val="0038391D"/>
    <w:rsid w:val="00387B97"/>
    <w:rsid w:val="0039696A"/>
    <w:rsid w:val="003B424C"/>
    <w:rsid w:val="003B43D0"/>
    <w:rsid w:val="003B6767"/>
    <w:rsid w:val="003B6B0B"/>
    <w:rsid w:val="003B7B83"/>
    <w:rsid w:val="003F01DF"/>
    <w:rsid w:val="003F1389"/>
    <w:rsid w:val="00401817"/>
    <w:rsid w:val="0040496F"/>
    <w:rsid w:val="00413C69"/>
    <w:rsid w:val="00416121"/>
    <w:rsid w:val="00427B53"/>
    <w:rsid w:val="00430117"/>
    <w:rsid w:val="0043335A"/>
    <w:rsid w:val="004343EE"/>
    <w:rsid w:val="00435845"/>
    <w:rsid w:val="004564CA"/>
    <w:rsid w:val="00467671"/>
    <w:rsid w:val="004766C3"/>
    <w:rsid w:val="00476D0E"/>
    <w:rsid w:val="00484A80"/>
    <w:rsid w:val="004A275E"/>
    <w:rsid w:val="004A321D"/>
    <w:rsid w:val="004A39A3"/>
    <w:rsid w:val="004B30D0"/>
    <w:rsid w:val="004B4DC7"/>
    <w:rsid w:val="004B5B60"/>
    <w:rsid w:val="004C42D8"/>
    <w:rsid w:val="004D3603"/>
    <w:rsid w:val="004E6572"/>
    <w:rsid w:val="004F509B"/>
    <w:rsid w:val="005061F9"/>
    <w:rsid w:val="00507054"/>
    <w:rsid w:val="00507295"/>
    <w:rsid w:val="0051344D"/>
    <w:rsid w:val="00517D31"/>
    <w:rsid w:val="00526941"/>
    <w:rsid w:val="00541F44"/>
    <w:rsid w:val="00552B6D"/>
    <w:rsid w:val="00552BA3"/>
    <w:rsid w:val="005541F7"/>
    <w:rsid w:val="00554DA9"/>
    <w:rsid w:val="00557D72"/>
    <w:rsid w:val="00565456"/>
    <w:rsid w:val="00587426"/>
    <w:rsid w:val="00591921"/>
    <w:rsid w:val="00595B70"/>
    <w:rsid w:val="00597F95"/>
    <w:rsid w:val="005B53F4"/>
    <w:rsid w:val="005C1F82"/>
    <w:rsid w:val="005D05A0"/>
    <w:rsid w:val="005D70B9"/>
    <w:rsid w:val="005E0300"/>
    <w:rsid w:val="005E39B0"/>
    <w:rsid w:val="005F0E48"/>
    <w:rsid w:val="005F2A62"/>
    <w:rsid w:val="005F6559"/>
    <w:rsid w:val="00607970"/>
    <w:rsid w:val="00622CFF"/>
    <w:rsid w:val="006254E2"/>
    <w:rsid w:val="00630959"/>
    <w:rsid w:val="00632638"/>
    <w:rsid w:val="006373BF"/>
    <w:rsid w:val="00637CF1"/>
    <w:rsid w:val="00656E2C"/>
    <w:rsid w:val="00674D85"/>
    <w:rsid w:val="0069338A"/>
    <w:rsid w:val="006968A7"/>
    <w:rsid w:val="006A23FC"/>
    <w:rsid w:val="006A2966"/>
    <w:rsid w:val="006A67B7"/>
    <w:rsid w:val="006C517B"/>
    <w:rsid w:val="006C7F69"/>
    <w:rsid w:val="006F328B"/>
    <w:rsid w:val="007004F7"/>
    <w:rsid w:val="007100C9"/>
    <w:rsid w:val="007164BC"/>
    <w:rsid w:val="00720E94"/>
    <w:rsid w:val="00732C7B"/>
    <w:rsid w:val="00740B13"/>
    <w:rsid w:val="00747ADE"/>
    <w:rsid w:val="00747E9D"/>
    <w:rsid w:val="00756A96"/>
    <w:rsid w:val="00766BB9"/>
    <w:rsid w:val="0077360E"/>
    <w:rsid w:val="00776D78"/>
    <w:rsid w:val="00777E2C"/>
    <w:rsid w:val="0079567C"/>
    <w:rsid w:val="007A4E3F"/>
    <w:rsid w:val="007A5787"/>
    <w:rsid w:val="007B0189"/>
    <w:rsid w:val="007C6132"/>
    <w:rsid w:val="007D3930"/>
    <w:rsid w:val="007E6085"/>
    <w:rsid w:val="007E718F"/>
    <w:rsid w:val="007E7997"/>
    <w:rsid w:val="007E7F87"/>
    <w:rsid w:val="007F5EDC"/>
    <w:rsid w:val="008042CD"/>
    <w:rsid w:val="008169C4"/>
    <w:rsid w:val="0084192A"/>
    <w:rsid w:val="0085016E"/>
    <w:rsid w:val="008545BB"/>
    <w:rsid w:val="00870D49"/>
    <w:rsid w:val="00883525"/>
    <w:rsid w:val="00892016"/>
    <w:rsid w:val="008951DC"/>
    <w:rsid w:val="008A326F"/>
    <w:rsid w:val="008A3776"/>
    <w:rsid w:val="008C0D95"/>
    <w:rsid w:val="008C34D8"/>
    <w:rsid w:val="008C7694"/>
    <w:rsid w:val="008D1612"/>
    <w:rsid w:val="008D18BE"/>
    <w:rsid w:val="008D1DE9"/>
    <w:rsid w:val="008E1390"/>
    <w:rsid w:val="008F4EFE"/>
    <w:rsid w:val="00900018"/>
    <w:rsid w:val="00901575"/>
    <w:rsid w:val="0090385D"/>
    <w:rsid w:val="00920969"/>
    <w:rsid w:val="0092590C"/>
    <w:rsid w:val="00926401"/>
    <w:rsid w:val="00931DB4"/>
    <w:rsid w:val="00942576"/>
    <w:rsid w:val="0094425C"/>
    <w:rsid w:val="00954F29"/>
    <w:rsid w:val="00974F20"/>
    <w:rsid w:val="00975363"/>
    <w:rsid w:val="00977FD3"/>
    <w:rsid w:val="00980EBF"/>
    <w:rsid w:val="009847E8"/>
    <w:rsid w:val="0099125F"/>
    <w:rsid w:val="00996F05"/>
    <w:rsid w:val="009A5AA2"/>
    <w:rsid w:val="009B1142"/>
    <w:rsid w:val="009B470D"/>
    <w:rsid w:val="009B59C3"/>
    <w:rsid w:val="009C4440"/>
    <w:rsid w:val="009D3B6E"/>
    <w:rsid w:val="009E0FE9"/>
    <w:rsid w:val="00A05489"/>
    <w:rsid w:val="00A122C4"/>
    <w:rsid w:val="00A34081"/>
    <w:rsid w:val="00A43FED"/>
    <w:rsid w:val="00A64EDF"/>
    <w:rsid w:val="00A64F86"/>
    <w:rsid w:val="00A6757B"/>
    <w:rsid w:val="00A70937"/>
    <w:rsid w:val="00A7244C"/>
    <w:rsid w:val="00A7567F"/>
    <w:rsid w:val="00A75E97"/>
    <w:rsid w:val="00A76884"/>
    <w:rsid w:val="00A802C2"/>
    <w:rsid w:val="00A838A1"/>
    <w:rsid w:val="00A96D32"/>
    <w:rsid w:val="00AA58B2"/>
    <w:rsid w:val="00AB2DE6"/>
    <w:rsid w:val="00AB7D65"/>
    <w:rsid w:val="00AC29AF"/>
    <w:rsid w:val="00AE6EC4"/>
    <w:rsid w:val="00AF0FCE"/>
    <w:rsid w:val="00B231B8"/>
    <w:rsid w:val="00B25551"/>
    <w:rsid w:val="00B3789A"/>
    <w:rsid w:val="00B42566"/>
    <w:rsid w:val="00B50587"/>
    <w:rsid w:val="00B55B50"/>
    <w:rsid w:val="00B61482"/>
    <w:rsid w:val="00B65EFC"/>
    <w:rsid w:val="00B66A8B"/>
    <w:rsid w:val="00B7543E"/>
    <w:rsid w:val="00B91F4E"/>
    <w:rsid w:val="00B93F19"/>
    <w:rsid w:val="00B9500B"/>
    <w:rsid w:val="00B95101"/>
    <w:rsid w:val="00B9744F"/>
    <w:rsid w:val="00BA0848"/>
    <w:rsid w:val="00BA0FEA"/>
    <w:rsid w:val="00BB7E70"/>
    <w:rsid w:val="00BB7FDA"/>
    <w:rsid w:val="00BC0924"/>
    <w:rsid w:val="00BC7E77"/>
    <w:rsid w:val="00BD26EA"/>
    <w:rsid w:val="00BD6E63"/>
    <w:rsid w:val="00BE47ED"/>
    <w:rsid w:val="00BF00A8"/>
    <w:rsid w:val="00BF3F29"/>
    <w:rsid w:val="00C014F2"/>
    <w:rsid w:val="00C04E98"/>
    <w:rsid w:val="00C05417"/>
    <w:rsid w:val="00C05B96"/>
    <w:rsid w:val="00C06EEB"/>
    <w:rsid w:val="00C12E67"/>
    <w:rsid w:val="00C13E9E"/>
    <w:rsid w:val="00C17858"/>
    <w:rsid w:val="00C17E4D"/>
    <w:rsid w:val="00C241DC"/>
    <w:rsid w:val="00C3021E"/>
    <w:rsid w:val="00C36BF3"/>
    <w:rsid w:val="00C40D8A"/>
    <w:rsid w:val="00C647F8"/>
    <w:rsid w:val="00C6798B"/>
    <w:rsid w:val="00C72188"/>
    <w:rsid w:val="00C732EB"/>
    <w:rsid w:val="00C76C6D"/>
    <w:rsid w:val="00C80E03"/>
    <w:rsid w:val="00C86027"/>
    <w:rsid w:val="00CA1032"/>
    <w:rsid w:val="00CB12D7"/>
    <w:rsid w:val="00CB17B7"/>
    <w:rsid w:val="00CC200E"/>
    <w:rsid w:val="00CD2065"/>
    <w:rsid w:val="00CE409D"/>
    <w:rsid w:val="00CF296D"/>
    <w:rsid w:val="00CF57F4"/>
    <w:rsid w:val="00CF6235"/>
    <w:rsid w:val="00D0093C"/>
    <w:rsid w:val="00D0140B"/>
    <w:rsid w:val="00D0396E"/>
    <w:rsid w:val="00D13752"/>
    <w:rsid w:val="00D16CD9"/>
    <w:rsid w:val="00D21DD5"/>
    <w:rsid w:val="00D26548"/>
    <w:rsid w:val="00D328AE"/>
    <w:rsid w:val="00D32E3F"/>
    <w:rsid w:val="00D3621D"/>
    <w:rsid w:val="00D42815"/>
    <w:rsid w:val="00D43619"/>
    <w:rsid w:val="00D44C33"/>
    <w:rsid w:val="00D52783"/>
    <w:rsid w:val="00D7070C"/>
    <w:rsid w:val="00D72D2D"/>
    <w:rsid w:val="00D8434C"/>
    <w:rsid w:val="00D84DA4"/>
    <w:rsid w:val="00D969F3"/>
    <w:rsid w:val="00D9798E"/>
    <w:rsid w:val="00DB1D34"/>
    <w:rsid w:val="00DB6A40"/>
    <w:rsid w:val="00DC57E1"/>
    <w:rsid w:val="00DC5B16"/>
    <w:rsid w:val="00DD187A"/>
    <w:rsid w:val="00DE3B97"/>
    <w:rsid w:val="00DF677A"/>
    <w:rsid w:val="00E0598B"/>
    <w:rsid w:val="00E069B3"/>
    <w:rsid w:val="00E07652"/>
    <w:rsid w:val="00E16FFF"/>
    <w:rsid w:val="00E23421"/>
    <w:rsid w:val="00E27C83"/>
    <w:rsid w:val="00E3099A"/>
    <w:rsid w:val="00E33814"/>
    <w:rsid w:val="00E44381"/>
    <w:rsid w:val="00E51FEC"/>
    <w:rsid w:val="00E643CE"/>
    <w:rsid w:val="00E73224"/>
    <w:rsid w:val="00E774E9"/>
    <w:rsid w:val="00E77B83"/>
    <w:rsid w:val="00E925E4"/>
    <w:rsid w:val="00E926C6"/>
    <w:rsid w:val="00EA10A8"/>
    <w:rsid w:val="00EB25A8"/>
    <w:rsid w:val="00EB6C5D"/>
    <w:rsid w:val="00ED4317"/>
    <w:rsid w:val="00EE1250"/>
    <w:rsid w:val="00EE41B9"/>
    <w:rsid w:val="00EE5BE7"/>
    <w:rsid w:val="00F012D5"/>
    <w:rsid w:val="00F04368"/>
    <w:rsid w:val="00F052BD"/>
    <w:rsid w:val="00F153AD"/>
    <w:rsid w:val="00F1548F"/>
    <w:rsid w:val="00F23DC5"/>
    <w:rsid w:val="00F278E9"/>
    <w:rsid w:val="00F35707"/>
    <w:rsid w:val="00F37433"/>
    <w:rsid w:val="00F37767"/>
    <w:rsid w:val="00F41094"/>
    <w:rsid w:val="00F53421"/>
    <w:rsid w:val="00F67C19"/>
    <w:rsid w:val="00FA04F5"/>
    <w:rsid w:val="00FC52BE"/>
    <w:rsid w:val="00FD0103"/>
    <w:rsid w:val="00FD27DD"/>
    <w:rsid w:val="00FE0427"/>
    <w:rsid w:val="00FE40CF"/>
    <w:rsid w:val="00FF027D"/>
    <w:rsid w:val="00FF543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A5C65BC"/>
  <w15:docId w15:val="{08C641BF-772F-43D8-829B-ED8840254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0605"/>
    <w:pPr>
      <w:ind w:left="720"/>
      <w:contextualSpacing/>
    </w:pPr>
  </w:style>
  <w:style w:type="paragraph" w:styleId="Header">
    <w:name w:val="header"/>
    <w:basedOn w:val="Normal"/>
    <w:link w:val="HeaderChar"/>
    <w:uiPriority w:val="99"/>
    <w:unhideWhenUsed/>
    <w:rsid w:val="00166F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6F28"/>
  </w:style>
  <w:style w:type="paragraph" w:styleId="Footer">
    <w:name w:val="footer"/>
    <w:basedOn w:val="Normal"/>
    <w:link w:val="FooterChar"/>
    <w:uiPriority w:val="99"/>
    <w:unhideWhenUsed/>
    <w:rsid w:val="00166F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6F28"/>
  </w:style>
  <w:style w:type="paragraph" w:styleId="BalloonText">
    <w:name w:val="Balloon Text"/>
    <w:basedOn w:val="Normal"/>
    <w:link w:val="BalloonTextChar"/>
    <w:uiPriority w:val="99"/>
    <w:semiHidden/>
    <w:unhideWhenUsed/>
    <w:rsid w:val="00166F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6F28"/>
    <w:rPr>
      <w:rFonts w:ascii="Tahoma" w:hAnsi="Tahoma" w:cs="Tahoma"/>
      <w:sz w:val="16"/>
      <w:szCs w:val="16"/>
    </w:rPr>
  </w:style>
  <w:style w:type="table" w:styleId="TableGrid">
    <w:name w:val="Table Grid"/>
    <w:basedOn w:val="TableNormal"/>
    <w:rsid w:val="001D2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597F95"/>
    <w:rPr>
      <w:color w:val="0000FF"/>
      <w:u w:val="single"/>
    </w:rPr>
  </w:style>
  <w:style w:type="character" w:styleId="CommentReference">
    <w:name w:val="annotation reference"/>
    <w:basedOn w:val="DefaultParagraphFont"/>
    <w:uiPriority w:val="99"/>
    <w:semiHidden/>
    <w:unhideWhenUsed/>
    <w:rsid w:val="00607970"/>
    <w:rPr>
      <w:sz w:val="16"/>
      <w:szCs w:val="16"/>
    </w:rPr>
  </w:style>
  <w:style w:type="paragraph" w:styleId="CommentText">
    <w:name w:val="annotation text"/>
    <w:basedOn w:val="Normal"/>
    <w:link w:val="CommentTextChar"/>
    <w:uiPriority w:val="99"/>
    <w:semiHidden/>
    <w:unhideWhenUsed/>
    <w:rsid w:val="00607970"/>
    <w:pPr>
      <w:spacing w:line="240" w:lineRule="auto"/>
    </w:pPr>
    <w:rPr>
      <w:sz w:val="20"/>
      <w:szCs w:val="20"/>
    </w:rPr>
  </w:style>
  <w:style w:type="character" w:customStyle="1" w:styleId="CommentTextChar">
    <w:name w:val="Comment Text Char"/>
    <w:basedOn w:val="DefaultParagraphFont"/>
    <w:link w:val="CommentText"/>
    <w:uiPriority w:val="99"/>
    <w:semiHidden/>
    <w:rsid w:val="00607970"/>
    <w:rPr>
      <w:sz w:val="20"/>
      <w:szCs w:val="20"/>
    </w:rPr>
  </w:style>
  <w:style w:type="paragraph" w:styleId="CommentSubject">
    <w:name w:val="annotation subject"/>
    <w:basedOn w:val="CommentText"/>
    <w:next w:val="CommentText"/>
    <w:link w:val="CommentSubjectChar"/>
    <w:uiPriority w:val="99"/>
    <w:semiHidden/>
    <w:unhideWhenUsed/>
    <w:rsid w:val="00607970"/>
    <w:rPr>
      <w:b/>
      <w:bCs/>
    </w:rPr>
  </w:style>
  <w:style w:type="character" w:customStyle="1" w:styleId="CommentSubjectChar">
    <w:name w:val="Comment Subject Char"/>
    <w:basedOn w:val="CommentTextChar"/>
    <w:link w:val="CommentSubject"/>
    <w:uiPriority w:val="99"/>
    <w:semiHidden/>
    <w:rsid w:val="00607970"/>
    <w:rPr>
      <w:b/>
      <w:bCs/>
      <w:sz w:val="20"/>
      <w:szCs w:val="20"/>
    </w:rPr>
  </w:style>
  <w:style w:type="character" w:styleId="FollowedHyperlink">
    <w:name w:val="FollowedHyperlink"/>
    <w:basedOn w:val="DefaultParagraphFont"/>
    <w:uiPriority w:val="99"/>
    <w:semiHidden/>
    <w:unhideWhenUsed/>
    <w:rsid w:val="00777E2C"/>
    <w:rPr>
      <w:color w:val="800080" w:themeColor="followedHyperlink"/>
      <w:u w:val="single"/>
    </w:rPr>
  </w:style>
  <w:style w:type="paragraph" w:styleId="Revision">
    <w:name w:val="Revision"/>
    <w:hidden/>
    <w:uiPriority w:val="99"/>
    <w:semiHidden/>
    <w:rsid w:val="00777E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6108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mailto:professionaldevelopment@ewc.wales" TargetMode="External"/><Relationship Id="rId26" Type="http://schemas.openxmlformats.org/officeDocument/2006/relationships/hyperlink" Target="mailto:professionaldevelopment@ewc.wales" TargetMode="External"/><Relationship Id="rId3" Type="http://schemas.openxmlformats.org/officeDocument/2006/relationships/styles" Target="styles.xml"/><Relationship Id="rId21" Type="http://schemas.openxmlformats.org/officeDocument/2006/relationships/hyperlink" Target="http://hwb.gov.uk"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ewc.wales" TargetMode="External"/><Relationship Id="rId25" Type="http://schemas.openxmlformats.org/officeDocument/2006/relationships/hyperlink" Target="http://hwb.gov.uk" TargetMode="External"/><Relationship Id="rId2" Type="http://schemas.openxmlformats.org/officeDocument/2006/relationships/numbering" Target="numbering.xml"/><Relationship Id="rId16" Type="http://schemas.openxmlformats.org/officeDocument/2006/relationships/hyperlink" Target="http://www.ewc.wales" TargetMode="External"/><Relationship Id="rId20" Type="http://schemas.openxmlformats.org/officeDocument/2006/relationships/hyperlink" Target="mailto:professionaldevelopment@ewc.wales" TargetMode="External"/><Relationship Id="rId29" Type="http://schemas.openxmlformats.org/officeDocument/2006/relationships/hyperlink" Target="mailto:registration@ewc.wal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ewc.wale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hwb.gov.uk" TargetMode="External"/><Relationship Id="rId23" Type="http://schemas.openxmlformats.org/officeDocument/2006/relationships/hyperlink" Target="mailto:professionaldevelopment@ewc.wales" TargetMode="External"/><Relationship Id="rId28" Type="http://schemas.openxmlformats.org/officeDocument/2006/relationships/hyperlink" Target="http://www.ewc.wales" TargetMode="External"/><Relationship Id="rId10" Type="http://schemas.openxmlformats.org/officeDocument/2006/relationships/footer" Target="footer1.xml"/><Relationship Id="rId19" Type="http://schemas.openxmlformats.org/officeDocument/2006/relationships/hyperlink" Target="http://www.ewc.wales"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ewc.wales" TargetMode="External"/><Relationship Id="rId22" Type="http://schemas.openxmlformats.org/officeDocument/2006/relationships/hyperlink" Target="mailto:professionaldevelopment@ewc.wales" TargetMode="External"/><Relationship Id="rId27" Type="http://schemas.openxmlformats.org/officeDocument/2006/relationships/hyperlink" Target="mailto:professionaldevelopment@ewc.wales" TargetMode="External"/><Relationship Id="rId30" Type="http://schemas.openxmlformats.org/officeDocument/2006/relationships/hyperlink" Target="http://www.ewc.wales"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1B6CE-EC07-42BC-806A-153713FDB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5039</Words>
  <Characters>28725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Bethan Stacey</dc:creator>
  <cp:lastModifiedBy>Llinos Huws</cp:lastModifiedBy>
  <cp:revision>4</cp:revision>
  <cp:lastPrinted>2015-01-28T10:52:00Z</cp:lastPrinted>
  <dcterms:created xsi:type="dcterms:W3CDTF">2022-03-28T09:04:00Z</dcterms:created>
  <dcterms:modified xsi:type="dcterms:W3CDTF">2022-03-28T09:06:00Z</dcterms:modified>
</cp:coreProperties>
</file>