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8A0DAE" w14:textId="77777777" w:rsidR="005B62AF" w:rsidRPr="00BF53FB" w:rsidRDefault="007269EC" w:rsidP="00D56B2C">
      <w:pPr>
        <w:rPr>
          <w:sz w:val="24"/>
          <w:szCs w:val="24"/>
        </w:rPr>
      </w:pPr>
      <w:r w:rsidRPr="00BF53FB">
        <w:rPr>
          <w:sz w:val="24"/>
          <w:szCs w:val="24"/>
        </w:rPr>
        <w:t>To: Welsh Government</w:t>
      </w:r>
    </w:p>
    <w:p w14:paraId="773B9CAE" w14:textId="77777777" w:rsidR="00272F50" w:rsidRPr="00BF53FB" w:rsidRDefault="00272F50" w:rsidP="00D56B2C">
      <w:pPr>
        <w:rPr>
          <w:sz w:val="24"/>
          <w:szCs w:val="24"/>
        </w:rPr>
      </w:pPr>
      <w:bookmarkStart w:id="0" w:name="_GoBack"/>
      <w:bookmarkEnd w:id="0"/>
    </w:p>
    <w:p w14:paraId="44F6C28F" w14:textId="77777777" w:rsidR="00272F50" w:rsidRPr="00BF53FB" w:rsidRDefault="00E87395" w:rsidP="00D56B2C">
      <w:pPr>
        <w:jc w:val="right"/>
        <w:rPr>
          <w:sz w:val="24"/>
          <w:szCs w:val="24"/>
        </w:rPr>
      </w:pPr>
      <w:r>
        <w:rPr>
          <w:sz w:val="24"/>
          <w:szCs w:val="24"/>
        </w:rPr>
        <w:t>14</w:t>
      </w:r>
      <w:r w:rsidRPr="00E87395">
        <w:rPr>
          <w:sz w:val="24"/>
          <w:szCs w:val="24"/>
          <w:vertAlign w:val="superscript"/>
        </w:rPr>
        <w:t>th</w:t>
      </w:r>
      <w:r>
        <w:rPr>
          <w:sz w:val="24"/>
          <w:szCs w:val="24"/>
        </w:rPr>
        <w:t xml:space="preserve"> March 2021</w:t>
      </w:r>
    </w:p>
    <w:p w14:paraId="4992D1D3" w14:textId="77777777" w:rsidR="00272F50" w:rsidRPr="00BF53FB" w:rsidRDefault="00272F50" w:rsidP="00D56B2C">
      <w:pPr>
        <w:rPr>
          <w:sz w:val="24"/>
          <w:szCs w:val="24"/>
        </w:rPr>
      </w:pPr>
      <w:r w:rsidRPr="00BF53FB">
        <w:rPr>
          <w:sz w:val="24"/>
          <w:szCs w:val="24"/>
        </w:rPr>
        <w:t>Dear colleagues</w:t>
      </w:r>
    </w:p>
    <w:p w14:paraId="20885862" w14:textId="77777777" w:rsidR="00E74136" w:rsidRPr="00BF53FB" w:rsidRDefault="00E74136" w:rsidP="00E74136">
      <w:pPr>
        <w:rPr>
          <w:b/>
          <w:sz w:val="24"/>
          <w:szCs w:val="24"/>
        </w:rPr>
      </w:pPr>
    </w:p>
    <w:p w14:paraId="29B35B14" w14:textId="77777777" w:rsidR="007269EC" w:rsidRPr="00BF53FB" w:rsidRDefault="007269EC" w:rsidP="00D56B2C">
      <w:pPr>
        <w:tabs>
          <w:tab w:val="left" w:pos="3620"/>
        </w:tabs>
        <w:rPr>
          <w:rFonts w:cstheme="minorHAnsi"/>
          <w:sz w:val="24"/>
          <w:szCs w:val="24"/>
        </w:rPr>
      </w:pPr>
      <w:r w:rsidRPr="00BF53FB">
        <w:rPr>
          <w:rFonts w:cstheme="minorHAnsi"/>
          <w:sz w:val="24"/>
          <w:szCs w:val="24"/>
        </w:rPr>
        <w:t>Thank you for</w:t>
      </w:r>
      <w:r w:rsidR="00E74136">
        <w:rPr>
          <w:rFonts w:cstheme="minorHAnsi"/>
          <w:sz w:val="24"/>
          <w:szCs w:val="24"/>
        </w:rPr>
        <w:t xml:space="preserve"> providing us with</w:t>
      </w:r>
      <w:r w:rsidRPr="00BF53FB">
        <w:rPr>
          <w:rFonts w:cstheme="minorHAnsi"/>
          <w:sz w:val="24"/>
          <w:szCs w:val="24"/>
        </w:rPr>
        <w:t xml:space="preserve"> the opportunity to</w:t>
      </w:r>
      <w:r w:rsidR="00E74136">
        <w:rPr>
          <w:rFonts w:cstheme="minorHAnsi"/>
          <w:sz w:val="24"/>
          <w:szCs w:val="24"/>
        </w:rPr>
        <w:t xml:space="preserve"> respond to the</w:t>
      </w:r>
      <w:r w:rsidR="00E74136">
        <w:rPr>
          <w:rFonts w:cs="Arial"/>
          <w:color w:val="000000"/>
          <w:sz w:val="24"/>
          <w:szCs w:val="24"/>
        </w:rPr>
        <w:t xml:space="preserve"> consultation regarding the</w:t>
      </w:r>
      <w:r w:rsidR="00E6037C">
        <w:rPr>
          <w:rFonts w:cs="Arial"/>
          <w:color w:val="000000"/>
          <w:sz w:val="24"/>
          <w:szCs w:val="24"/>
        </w:rPr>
        <w:t xml:space="preserve"> Welsh Government’s</w:t>
      </w:r>
      <w:r w:rsidR="00E74136">
        <w:rPr>
          <w:rFonts w:cs="Arial"/>
          <w:color w:val="000000"/>
          <w:sz w:val="24"/>
          <w:szCs w:val="24"/>
        </w:rPr>
        <w:t xml:space="preserve"> draft School improvement guidance: </w:t>
      </w:r>
      <w:r w:rsidR="00E74136" w:rsidRPr="00E74136">
        <w:rPr>
          <w:rFonts w:cs="Arial"/>
          <w:color w:val="000000"/>
          <w:sz w:val="24"/>
          <w:szCs w:val="24"/>
        </w:rPr>
        <w:t>framework for evaluation, improvement and accountability</w:t>
      </w:r>
      <w:r w:rsidR="00E74136">
        <w:rPr>
          <w:rFonts w:cs="Arial"/>
          <w:color w:val="000000"/>
          <w:sz w:val="24"/>
          <w:szCs w:val="24"/>
        </w:rPr>
        <w:t>.</w:t>
      </w:r>
    </w:p>
    <w:p w14:paraId="60B9DFF0" w14:textId="77777777" w:rsidR="007269EC" w:rsidRPr="00BF53FB" w:rsidRDefault="007269EC" w:rsidP="00D56B2C">
      <w:pPr>
        <w:rPr>
          <w:sz w:val="24"/>
          <w:szCs w:val="24"/>
        </w:rPr>
      </w:pPr>
    </w:p>
    <w:p w14:paraId="55D0D393" w14:textId="77777777" w:rsidR="00053663" w:rsidRPr="00BF53FB" w:rsidRDefault="00053663" w:rsidP="00D56B2C">
      <w:pPr>
        <w:rPr>
          <w:sz w:val="24"/>
          <w:szCs w:val="24"/>
          <w:u w:val="single"/>
        </w:rPr>
      </w:pPr>
      <w:r w:rsidRPr="00BF53FB">
        <w:rPr>
          <w:sz w:val="24"/>
          <w:szCs w:val="24"/>
          <w:u w:val="single"/>
        </w:rPr>
        <w:t>About us</w:t>
      </w:r>
    </w:p>
    <w:p w14:paraId="4751A2FE" w14:textId="77777777" w:rsidR="00053663" w:rsidRPr="00BF53FB" w:rsidRDefault="00053663" w:rsidP="00D56B2C">
      <w:pPr>
        <w:rPr>
          <w:sz w:val="24"/>
          <w:szCs w:val="24"/>
        </w:rPr>
      </w:pPr>
    </w:p>
    <w:p w14:paraId="7C01C4FA" w14:textId="665304BD" w:rsidR="00115751" w:rsidRDefault="00115751" w:rsidP="00115751">
      <w:pPr>
        <w:rPr>
          <w:rFonts w:cstheme="minorHAnsi"/>
          <w:color w:val="000000"/>
          <w:sz w:val="24"/>
          <w:szCs w:val="24"/>
          <w:shd w:val="clear" w:color="auto" w:fill="FFFFFF"/>
        </w:rPr>
      </w:pPr>
      <w:r w:rsidRPr="00115751">
        <w:rPr>
          <w:sz w:val="24"/>
          <w:szCs w:val="24"/>
        </w:rPr>
        <w:t>The Education Workforce Council (EWC) is an independent regulator, established by the Education (Wales) Act 2014 and works with education professionals, in teaching and support roles, from the foundation phase through to further education, youth work and work-based learning.</w:t>
      </w:r>
      <w:r w:rsidRPr="00115751">
        <w:rPr>
          <w:rFonts w:ascii="Open Sans" w:hAnsi="Open Sans"/>
          <w:color w:val="000000"/>
          <w:sz w:val="24"/>
          <w:szCs w:val="24"/>
          <w:shd w:val="clear" w:color="auto" w:fill="FFFFFF"/>
        </w:rPr>
        <w:t xml:space="preserve"> </w:t>
      </w:r>
      <w:r w:rsidRPr="00115751">
        <w:rPr>
          <w:rFonts w:cstheme="minorHAnsi"/>
          <w:color w:val="000000"/>
          <w:sz w:val="24"/>
          <w:szCs w:val="24"/>
          <w:shd w:val="clear" w:color="auto" w:fill="FFFFFF"/>
        </w:rPr>
        <w:t>The EWC’s Register of Education Practitioners in Wales is the biggest public register of any profession in Wales and the widest of its type in the world, with almost 80,000 practitioners registered across seven different groups within the education workforce.</w:t>
      </w:r>
    </w:p>
    <w:p w14:paraId="19E9B003" w14:textId="04518ADD" w:rsidR="00115751" w:rsidRDefault="00115751" w:rsidP="00115751">
      <w:pPr>
        <w:rPr>
          <w:sz w:val="24"/>
          <w:szCs w:val="24"/>
        </w:rPr>
      </w:pPr>
    </w:p>
    <w:p w14:paraId="247F962E" w14:textId="014E6EC0" w:rsidR="00115751" w:rsidRPr="00115751" w:rsidRDefault="00115751" w:rsidP="00115751">
      <w:pPr>
        <w:rPr>
          <w:sz w:val="24"/>
          <w:szCs w:val="24"/>
        </w:rPr>
      </w:pPr>
      <w:r w:rsidRPr="00115751">
        <w:rPr>
          <w:sz w:val="24"/>
          <w:szCs w:val="24"/>
        </w:rPr>
        <w:t xml:space="preserve">Under the Education (Wales) Act 2014, the principal aims and functions of the Council are to: </w:t>
      </w:r>
    </w:p>
    <w:p w14:paraId="4DB13009" w14:textId="77777777" w:rsidR="00115751" w:rsidRPr="00115751" w:rsidRDefault="00115751" w:rsidP="00115751">
      <w:pPr>
        <w:numPr>
          <w:ilvl w:val="0"/>
          <w:numId w:val="6"/>
        </w:numPr>
        <w:ind w:left="567"/>
        <w:contextualSpacing/>
        <w:rPr>
          <w:rFonts w:eastAsia="Calibri"/>
          <w:sz w:val="24"/>
          <w:szCs w:val="24"/>
        </w:rPr>
      </w:pPr>
      <w:r w:rsidRPr="00115751">
        <w:rPr>
          <w:rFonts w:eastAsia="Calibri"/>
          <w:sz w:val="24"/>
          <w:szCs w:val="24"/>
        </w:rPr>
        <w:t>Contribute to improving the standards of teaching and the quality of learning in Wales</w:t>
      </w:r>
    </w:p>
    <w:p w14:paraId="218CB47E" w14:textId="77777777" w:rsidR="00115751" w:rsidRPr="00115751" w:rsidRDefault="00115751" w:rsidP="00115751">
      <w:pPr>
        <w:numPr>
          <w:ilvl w:val="0"/>
          <w:numId w:val="6"/>
        </w:numPr>
        <w:ind w:left="567"/>
        <w:contextualSpacing/>
        <w:rPr>
          <w:rFonts w:eastAsia="Calibri"/>
          <w:sz w:val="24"/>
          <w:szCs w:val="24"/>
        </w:rPr>
      </w:pPr>
      <w:r w:rsidRPr="00115751">
        <w:rPr>
          <w:rFonts w:eastAsia="Calibri"/>
          <w:sz w:val="24"/>
          <w:szCs w:val="24"/>
        </w:rPr>
        <w:t>Maintain and improve standards of professional conduct amongst teachers and others who support teaching and learning in Wales</w:t>
      </w:r>
    </w:p>
    <w:p w14:paraId="2DF51CD7" w14:textId="77777777" w:rsidR="00115751" w:rsidRPr="00115751" w:rsidRDefault="00115751" w:rsidP="00115751">
      <w:pPr>
        <w:numPr>
          <w:ilvl w:val="0"/>
          <w:numId w:val="6"/>
        </w:numPr>
        <w:ind w:left="567"/>
        <w:contextualSpacing/>
        <w:rPr>
          <w:rFonts w:eastAsia="Calibri"/>
          <w:sz w:val="24"/>
          <w:szCs w:val="24"/>
        </w:rPr>
      </w:pPr>
      <w:r w:rsidRPr="00115751">
        <w:rPr>
          <w:rFonts w:eastAsia="Calibri"/>
          <w:sz w:val="24"/>
          <w:szCs w:val="24"/>
        </w:rPr>
        <w:t>Safeguard the interests of learners, parents and the public and maintain public trust and confidence in the education workforce</w:t>
      </w:r>
    </w:p>
    <w:p w14:paraId="5CC1D20C" w14:textId="4CCEF594" w:rsidR="0011548C" w:rsidRPr="00BF53FB" w:rsidRDefault="0011548C" w:rsidP="00D56B2C">
      <w:pPr>
        <w:rPr>
          <w:sz w:val="24"/>
          <w:szCs w:val="24"/>
        </w:rPr>
      </w:pPr>
    </w:p>
    <w:p w14:paraId="12A3EC01" w14:textId="77777777" w:rsidR="0011548C" w:rsidRPr="00BF53FB" w:rsidRDefault="0011548C" w:rsidP="00D56B2C">
      <w:pPr>
        <w:rPr>
          <w:sz w:val="24"/>
          <w:szCs w:val="24"/>
        </w:rPr>
      </w:pPr>
      <w:r w:rsidRPr="00BF53FB">
        <w:rPr>
          <w:sz w:val="24"/>
          <w:szCs w:val="24"/>
        </w:rPr>
        <w:t>The Council limits its comments to matters within its statutory remit.</w:t>
      </w:r>
    </w:p>
    <w:p w14:paraId="35A1AD71" w14:textId="77777777" w:rsidR="005B62AF" w:rsidRPr="00BF53FB" w:rsidRDefault="005B62AF" w:rsidP="00D56B2C">
      <w:pPr>
        <w:rPr>
          <w:sz w:val="24"/>
          <w:szCs w:val="24"/>
        </w:rPr>
      </w:pPr>
    </w:p>
    <w:p w14:paraId="1687A20B" w14:textId="77777777" w:rsidR="00E6037C" w:rsidRPr="00BF53FB" w:rsidRDefault="00053663" w:rsidP="00D56B2C">
      <w:pPr>
        <w:rPr>
          <w:sz w:val="24"/>
          <w:szCs w:val="24"/>
          <w:u w:val="single"/>
        </w:rPr>
      </w:pPr>
      <w:r w:rsidRPr="00BF53FB">
        <w:rPr>
          <w:sz w:val="24"/>
          <w:szCs w:val="24"/>
          <w:u w:val="single"/>
        </w:rPr>
        <w:t>Comments</w:t>
      </w:r>
    </w:p>
    <w:p w14:paraId="6C60393D" w14:textId="77777777" w:rsidR="00053663" w:rsidRPr="00BF53FB" w:rsidRDefault="00053663" w:rsidP="00D56B2C">
      <w:pPr>
        <w:rPr>
          <w:sz w:val="24"/>
          <w:szCs w:val="24"/>
        </w:rPr>
      </w:pPr>
    </w:p>
    <w:p w14:paraId="4280D0AC" w14:textId="77777777" w:rsidR="00300457" w:rsidRPr="00300457" w:rsidRDefault="00957766" w:rsidP="00300457">
      <w:pPr>
        <w:pStyle w:val="ListParagraph"/>
        <w:numPr>
          <w:ilvl w:val="0"/>
          <w:numId w:val="4"/>
        </w:numPr>
        <w:spacing w:after="0" w:line="240" w:lineRule="auto"/>
        <w:rPr>
          <w:rFonts w:cstheme="minorHAnsi"/>
          <w:sz w:val="24"/>
          <w:szCs w:val="24"/>
        </w:rPr>
      </w:pPr>
      <w:r w:rsidRPr="006919D6">
        <w:rPr>
          <w:sz w:val="24"/>
          <w:szCs w:val="24"/>
        </w:rPr>
        <w:t xml:space="preserve">The Council welcomes the publication of the draft guidance by </w:t>
      </w:r>
      <w:r w:rsidR="00053663" w:rsidRPr="006919D6">
        <w:rPr>
          <w:sz w:val="24"/>
          <w:szCs w:val="24"/>
        </w:rPr>
        <w:t>the Welsh Gover</w:t>
      </w:r>
      <w:r w:rsidR="006919D6" w:rsidRPr="006919D6">
        <w:rPr>
          <w:sz w:val="24"/>
          <w:szCs w:val="24"/>
        </w:rPr>
        <w:t>nment</w:t>
      </w:r>
      <w:r w:rsidR="009B511F">
        <w:rPr>
          <w:sz w:val="24"/>
          <w:szCs w:val="24"/>
        </w:rPr>
        <w:t xml:space="preserve"> as</w:t>
      </w:r>
      <w:r w:rsidR="00977324">
        <w:rPr>
          <w:sz w:val="24"/>
          <w:szCs w:val="24"/>
        </w:rPr>
        <w:t xml:space="preserve"> a timely development, as schools prepare for the introduction of </w:t>
      </w:r>
      <w:r w:rsidR="009B511F">
        <w:rPr>
          <w:sz w:val="24"/>
          <w:szCs w:val="24"/>
        </w:rPr>
        <w:t>the new curriculum.</w:t>
      </w:r>
      <w:r w:rsidR="00300457">
        <w:rPr>
          <w:sz w:val="24"/>
          <w:szCs w:val="24"/>
        </w:rPr>
        <w:t xml:space="preserve"> </w:t>
      </w:r>
    </w:p>
    <w:p w14:paraId="62D22588" w14:textId="77777777" w:rsidR="00300457" w:rsidRPr="00300457" w:rsidRDefault="009B511F" w:rsidP="00300457">
      <w:pPr>
        <w:pStyle w:val="ListParagraph"/>
        <w:spacing w:after="0" w:line="240" w:lineRule="auto"/>
        <w:rPr>
          <w:rFonts w:cstheme="minorHAnsi"/>
          <w:sz w:val="24"/>
          <w:szCs w:val="24"/>
        </w:rPr>
      </w:pPr>
      <w:r>
        <w:rPr>
          <w:sz w:val="24"/>
          <w:szCs w:val="24"/>
        </w:rPr>
        <w:t xml:space="preserve"> </w:t>
      </w:r>
    </w:p>
    <w:p w14:paraId="32F6C473" w14:textId="1F29C189" w:rsidR="006919D6" w:rsidRDefault="009B511F" w:rsidP="005046CC">
      <w:pPr>
        <w:pStyle w:val="ListParagraph"/>
        <w:numPr>
          <w:ilvl w:val="0"/>
          <w:numId w:val="4"/>
        </w:numPr>
        <w:spacing w:after="0" w:line="240" w:lineRule="auto"/>
        <w:rPr>
          <w:rFonts w:cstheme="minorHAnsi"/>
          <w:sz w:val="24"/>
          <w:szCs w:val="24"/>
        </w:rPr>
      </w:pPr>
      <w:r>
        <w:rPr>
          <w:sz w:val="24"/>
          <w:szCs w:val="24"/>
        </w:rPr>
        <w:t>W</w:t>
      </w:r>
      <w:r w:rsidR="000A3B49">
        <w:rPr>
          <w:sz w:val="24"/>
          <w:szCs w:val="24"/>
        </w:rPr>
        <w:t xml:space="preserve">e support </w:t>
      </w:r>
      <w:r w:rsidR="006919D6" w:rsidRPr="006919D6">
        <w:rPr>
          <w:sz w:val="24"/>
          <w:szCs w:val="24"/>
        </w:rPr>
        <w:t>the emphasis</w:t>
      </w:r>
      <w:r w:rsidR="00D107DE">
        <w:rPr>
          <w:sz w:val="24"/>
          <w:szCs w:val="24"/>
        </w:rPr>
        <w:t>, within the document,</w:t>
      </w:r>
      <w:r w:rsidR="006919D6" w:rsidRPr="006919D6">
        <w:rPr>
          <w:sz w:val="24"/>
          <w:szCs w:val="24"/>
        </w:rPr>
        <w:t xml:space="preserve"> upon </w:t>
      </w:r>
      <w:r w:rsidR="00957766" w:rsidRPr="006919D6">
        <w:rPr>
          <w:sz w:val="24"/>
          <w:szCs w:val="24"/>
        </w:rPr>
        <w:t>robust</w:t>
      </w:r>
      <w:r w:rsidR="004C1A7B">
        <w:rPr>
          <w:sz w:val="24"/>
          <w:szCs w:val="24"/>
        </w:rPr>
        <w:t xml:space="preserve"> self-evaluation and </w:t>
      </w:r>
      <w:r w:rsidR="000A3B49">
        <w:rPr>
          <w:rFonts w:cstheme="minorHAnsi"/>
          <w:sz w:val="24"/>
          <w:szCs w:val="24"/>
        </w:rPr>
        <w:t>welcome</w:t>
      </w:r>
      <w:r w:rsidR="006919D6" w:rsidRPr="006919D6">
        <w:rPr>
          <w:rFonts w:cstheme="minorHAnsi"/>
          <w:sz w:val="24"/>
          <w:szCs w:val="24"/>
        </w:rPr>
        <w:t xml:space="preserve"> the </w:t>
      </w:r>
      <w:r w:rsidR="00D107DE" w:rsidRPr="006919D6">
        <w:rPr>
          <w:rFonts w:cstheme="minorHAnsi"/>
          <w:sz w:val="24"/>
          <w:szCs w:val="24"/>
        </w:rPr>
        <w:t>prominence</w:t>
      </w:r>
      <w:r w:rsidR="000A3B49">
        <w:rPr>
          <w:rFonts w:cstheme="minorHAnsi"/>
          <w:sz w:val="24"/>
          <w:szCs w:val="24"/>
        </w:rPr>
        <w:t xml:space="preserve"> that has been given to</w:t>
      </w:r>
      <w:r w:rsidR="00D107DE">
        <w:rPr>
          <w:rFonts w:cstheme="minorHAnsi"/>
          <w:sz w:val="24"/>
          <w:szCs w:val="24"/>
        </w:rPr>
        <w:t xml:space="preserve"> the role of</w:t>
      </w:r>
      <w:r w:rsidR="001E03FB">
        <w:rPr>
          <w:rFonts w:cstheme="minorHAnsi"/>
          <w:sz w:val="24"/>
          <w:szCs w:val="24"/>
        </w:rPr>
        <w:t xml:space="preserve"> </w:t>
      </w:r>
      <w:r w:rsidR="006919D6" w:rsidRPr="006919D6">
        <w:rPr>
          <w:rFonts w:cstheme="minorHAnsi"/>
          <w:sz w:val="24"/>
          <w:szCs w:val="24"/>
        </w:rPr>
        <w:t>evidenc</w:t>
      </w:r>
      <w:r w:rsidR="00D107DE">
        <w:rPr>
          <w:rFonts w:cstheme="minorHAnsi"/>
          <w:sz w:val="24"/>
          <w:szCs w:val="24"/>
        </w:rPr>
        <w:t>e in</w:t>
      </w:r>
      <w:r w:rsidR="006919D6" w:rsidRPr="006919D6">
        <w:rPr>
          <w:rFonts w:cstheme="minorHAnsi"/>
          <w:sz w:val="24"/>
          <w:szCs w:val="24"/>
        </w:rPr>
        <w:t xml:space="preserve"> ensuring </w:t>
      </w:r>
      <w:r w:rsidR="00D107DE">
        <w:rPr>
          <w:rFonts w:cstheme="minorHAnsi"/>
          <w:sz w:val="24"/>
          <w:szCs w:val="24"/>
        </w:rPr>
        <w:t>accountability and</w:t>
      </w:r>
      <w:r w:rsidR="006919D6" w:rsidRPr="00D107DE">
        <w:rPr>
          <w:rFonts w:cstheme="minorHAnsi"/>
          <w:sz w:val="24"/>
          <w:szCs w:val="24"/>
        </w:rPr>
        <w:t xml:space="preserve"> support</w:t>
      </w:r>
      <w:r w:rsidR="00D107DE">
        <w:rPr>
          <w:rFonts w:cstheme="minorHAnsi"/>
          <w:sz w:val="24"/>
          <w:szCs w:val="24"/>
        </w:rPr>
        <w:t xml:space="preserve">ing an effective, </w:t>
      </w:r>
      <w:r w:rsidR="006919D6" w:rsidRPr="00D107DE">
        <w:rPr>
          <w:rFonts w:cstheme="minorHAnsi"/>
          <w:sz w:val="24"/>
          <w:szCs w:val="24"/>
        </w:rPr>
        <w:t xml:space="preserve">self-improving system. </w:t>
      </w:r>
      <w:r w:rsidR="00300457">
        <w:rPr>
          <w:rFonts w:cstheme="minorHAnsi"/>
          <w:sz w:val="24"/>
          <w:szCs w:val="24"/>
        </w:rPr>
        <w:t>If carried out effectively, self</w:t>
      </w:r>
      <w:r w:rsidR="006A5CE5">
        <w:rPr>
          <w:rFonts w:cstheme="minorHAnsi"/>
          <w:sz w:val="24"/>
          <w:szCs w:val="24"/>
        </w:rPr>
        <w:t>-evaluation can play an important</w:t>
      </w:r>
      <w:r w:rsidR="00300457">
        <w:rPr>
          <w:rFonts w:cstheme="minorHAnsi"/>
          <w:sz w:val="24"/>
          <w:szCs w:val="24"/>
        </w:rPr>
        <w:t xml:space="preserve"> role in driving improvement in both pupil and professional learning. However,</w:t>
      </w:r>
      <w:r w:rsidR="00977324">
        <w:rPr>
          <w:rFonts w:cstheme="minorHAnsi"/>
          <w:sz w:val="24"/>
          <w:szCs w:val="24"/>
        </w:rPr>
        <w:t xml:space="preserve"> the Council believe</w:t>
      </w:r>
      <w:r w:rsidR="00071E95">
        <w:rPr>
          <w:rFonts w:cstheme="minorHAnsi"/>
          <w:sz w:val="24"/>
          <w:szCs w:val="24"/>
        </w:rPr>
        <w:t>s</w:t>
      </w:r>
      <w:r w:rsidR="00977324">
        <w:rPr>
          <w:rFonts w:cstheme="minorHAnsi"/>
          <w:sz w:val="24"/>
          <w:szCs w:val="24"/>
        </w:rPr>
        <w:t xml:space="preserve"> that</w:t>
      </w:r>
      <w:r w:rsidR="008B77EF">
        <w:rPr>
          <w:rFonts w:cstheme="minorHAnsi"/>
          <w:sz w:val="24"/>
          <w:szCs w:val="24"/>
        </w:rPr>
        <w:t xml:space="preserve">, for such a system to succeed, it will be essential </w:t>
      </w:r>
      <w:r w:rsidR="001E03FB">
        <w:rPr>
          <w:rFonts w:cstheme="minorHAnsi"/>
          <w:sz w:val="24"/>
          <w:szCs w:val="24"/>
        </w:rPr>
        <w:t xml:space="preserve">to ensure </w:t>
      </w:r>
      <w:r w:rsidR="00977324">
        <w:rPr>
          <w:rFonts w:cstheme="minorHAnsi"/>
          <w:sz w:val="24"/>
          <w:szCs w:val="24"/>
        </w:rPr>
        <w:t>tha</w:t>
      </w:r>
      <w:r w:rsidR="001E03FB">
        <w:rPr>
          <w:rFonts w:cstheme="minorHAnsi"/>
          <w:sz w:val="24"/>
          <w:szCs w:val="24"/>
        </w:rPr>
        <w:t xml:space="preserve">t </w:t>
      </w:r>
      <w:r w:rsidR="00831446">
        <w:rPr>
          <w:rFonts w:cstheme="minorHAnsi"/>
          <w:sz w:val="24"/>
          <w:szCs w:val="24"/>
        </w:rPr>
        <w:t>schools receive appropriate</w:t>
      </w:r>
      <w:r w:rsidR="00977324">
        <w:rPr>
          <w:rFonts w:cstheme="minorHAnsi"/>
          <w:sz w:val="24"/>
          <w:szCs w:val="24"/>
        </w:rPr>
        <w:t xml:space="preserve"> </w:t>
      </w:r>
      <w:r w:rsidR="00977324">
        <w:rPr>
          <w:rFonts w:cstheme="minorHAnsi"/>
          <w:sz w:val="24"/>
          <w:szCs w:val="24"/>
        </w:rPr>
        <w:lastRenderedPageBreak/>
        <w:t xml:space="preserve">support from other </w:t>
      </w:r>
      <w:r w:rsidR="003C68F6">
        <w:rPr>
          <w:rFonts w:cstheme="minorHAnsi"/>
          <w:sz w:val="24"/>
          <w:szCs w:val="24"/>
        </w:rPr>
        <w:t xml:space="preserve">key </w:t>
      </w:r>
      <w:r w:rsidR="00985BB3">
        <w:rPr>
          <w:rFonts w:cstheme="minorHAnsi"/>
          <w:sz w:val="24"/>
          <w:szCs w:val="24"/>
        </w:rPr>
        <w:t xml:space="preserve">stakeholders </w:t>
      </w:r>
      <w:r w:rsidR="00977324">
        <w:rPr>
          <w:rFonts w:cstheme="minorHAnsi"/>
          <w:sz w:val="24"/>
          <w:szCs w:val="24"/>
        </w:rPr>
        <w:t>within the system</w:t>
      </w:r>
      <w:r w:rsidR="008B77EF">
        <w:rPr>
          <w:rFonts w:cstheme="minorHAnsi"/>
          <w:sz w:val="24"/>
          <w:szCs w:val="24"/>
        </w:rPr>
        <w:t xml:space="preserve"> – particularly the regional consortia</w:t>
      </w:r>
      <w:r w:rsidR="00831446">
        <w:rPr>
          <w:rFonts w:cstheme="minorHAnsi"/>
          <w:sz w:val="24"/>
          <w:szCs w:val="24"/>
        </w:rPr>
        <w:t>. It is also of</w:t>
      </w:r>
      <w:r w:rsidR="00977324">
        <w:rPr>
          <w:rFonts w:cstheme="minorHAnsi"/>
          <w:sz w:val="24"/>
          <w:szCs w:val="24"/>
        </w:rPr>
        <w:t xml:space="preserve"> the utmost importance that the quality of this support is consistent across</w:t>
      </w:r>
      <w:r w:rsidR="001E03FB">
        <w:rPr>
          <w:rFonts w:cstheme="minorHAnsi"/>
          <w:sz w:val="24"/>
          <w:szCs w:val="24"/>
        </w:rPr>
        <w:t xml:space="preserve"> all parts of</w:t>
      </w:r>
      <w:r w:rsidR="00977324">
        <w:rPr>
          <w:rFonts w:cstheme="minorHAnsi"/>
          <w:sz w:val="24"/>
          <w:szCs w:val="24"/>
        </w:rPr>
        <w:t xml:space="preserve"> Wales.</w:t>
      </w:r>
      <w:r w:rsidR="00300457">
        <w:rPr>
          <w:rFonts w:cstheme="minorHAnsi"/>
          <w:sz w:val="24"/>
          <w:szCs w:val="24"/>
        </w:rPr>
        <w:t xml:space="preserve">  </w:t>
      </w:r>
    </w:p>
    <w:p w14:paraId="3FDB34C9" w14:textId="77777777" w:rsidR="004C1A7B" w:rsidRPr="004C1A7B" w:rsidRDefault="004C1A7B" w:rsidP="004C1A7B">
      <w:pPr>
        <w:pStyle w:val="ListParagraph"/>
        <w:rPr>
          <w:rFonts w:cstheme="minorHAnsi"/>
          <w:sz w:val="24"/>
          <w:szCs w:val="24"/>
        </w:rPr>
      </w:pPr>
    </w:p>
    <w:p w14:paraId="5784E806" w14:textId="77777777" w:rsidR="004C1A7B" w:rsidRPr="008B77EF" w:rsidRDefault="004C1A7B" w:rsidP="008B77EF">
      <w:pPr>
        <w:pStyle w:val="ListParagraph"/>
        <w:numPr>
          <w:ilvl w:val="0"/>
          <w:numId w:val="4"/>
        </w:numPr>
        <w:spacing w:after="0" w:line="240" w:lineRule="auto"/>
        <w:rPr>
          <w:rFonts w:cstheme="minorHAnsi"/>
          <w:sz w:val="24"/>
          <w:szCs w:val="24"/>
        </w:rPr>
      </w:pPr>
      <w:r>
        <w:rPr>
          <w:rFonts w:cstheme="minorHAnsi"/>
          <w:sz w:val="24"/>
          <w:szCs w:val="24"/>
        </w:rPr>
        <w:t>The Council note</w:t>
      </w:r>
      <w:r w:rsidR="008B77EF">
        <w:rPr>
          <w:rFonts w:cstheme="minorHAnsi"/>
          <w:sz w:val="24"/>
          <w:szCs w:val="24"/>
        </w:rPr>
        <w:t>s the section within</w:t>
      </w:r>
      <w:r>
        <w:rPr>
          <w:rFonts w:cstheme="minorHAnsi"/>
          <w:sz w:val="24"/>
          <w:szCs w:val="24"/>
        </w:rPr>
        <w:t xml:space="preserve"> the draft guidance</w:t>
      </w:r>
      <w:r w:rsidR="001E03FB">
        <w:rPr>
          <w:rFonts w:cstheme="minorHAnsi"/>
          <w:sz w:val="24"/>
          <w:szCs w:val="24"/>
        </w:rPr>
        <w:t xml:space="preserve">, </w:t>
      </w:r>
      <w:r w:rsidR="008B77EF">
        <w:rPr>
          <w:rFonts w:cstheme="minorHAnsi"/>
          <w:sz w:val="24"/>
          <w:szCs w:val="24"/>
        </w:rPr>
        <w:t>outlining</w:t>
      </w:r>
      <w:r>
        <w:rPr>
          <w:rFonts w:cstheme="minorHAnsi"/>
          <w:sz w:val="24"/>
          <w:szCs w:val="24"/>
        </w:rPr>
        <w:t xml:space="preserve"> the Welsh Government’s expectations</w:t>
      </w:r>
      <w:r w:rsidR="001E03FB">
        <w:rPr>
          <w:rFonts w:cstheme="minorHAnsi"/>
          <w:sz w:val="24"/>
          <w:szCs w:val="24"/>
        </w:rPr>
        <w:t xml:space="preserve"> of schools, local authorities, </w:t>
      </w:r>
      <w:r>
        <w:rPr>
          <w:rFonts w:cstheme="minorHAnsi"/>
          <w:sz w:val="24"/>
          <w:szCs w:val="24"/>
        </w:rPr>
        <w:t>diocesan authorities, the regional consortia and Estyn. However, we would urge the Welsh Government to consider whether further clarity might be provided regarding the distinct role of each of</w:t>
      </w:r>
      <w:r w:rsidR="008B77EF">
        <w:rPr>
          <w:rFonts w:cstheme="minorHAnsi"/>
          <w:sz w:val="24"/>
          <w:szCs w:val="24"/>
        </w:rPr>
        <w:t xml:space="preserve"> the middle tier organisations</w:t>
      </w:r>
      <w:r w:rsidR="001E03FB">
        <w:rPr>
          <w:rFonts w:cstheme="minorHAnsi"/>
          <w:sz w:val="24"/>
          <w:szCs w:val="24"/>
        </w:rPr>
        <w:t>. We would also once again wish to stress the importance of consistency of provision across Wales</w:t>
      </w:r>
      <w:r w:rsidR="006A5CE5">
        <w:rPr>
          <w:rFonts w:cstheme="minorHAnsi"/>
          <w:sz w:val="24"/>
          <w:szCs w:val="24"/>
        </w:rPr>
        <w:t>,</w:t>
      </w:r>
      <w:r w:rsidR="001E03FB">
        <w:rPr>
          <w:rFonts w:cstheme="minorHAnsi"/>
          <w:sz w:val="24"/>
          <w:szCs w:val="24"/>
        </w:rPr>
        <w:t xml:space="preserve"> in order to ensure that all schoo</w:t>
      </w:r>
      <w:r w:rsidR="008B77EF">
        <w:rPr>
          <w:rFonts w:cstheme="minorHAnsi"/>
          <w:sz w:val="24"/>
          <w:szCs w:val="24"/>
        </w:rPr>
        <w:t xml:space="preserve">ls receive appropriate support and </w:t>
      </w:r>
      <w:r w:rsidR="001E03FB">
        <w:rPr>
          <w:rFonts w:cstheme="minorHAnsi"/>
          <w:sz w:val="24"/>
          <w:szCs w:val="24"/>
        </w:rPr>
        <w:t xml:space="preserve">are clear as to how their performance will be judged and measured </w:t>
      </w:r>
      <w:r w:rsidRPr="008B77EF">
        <w:rPr>
          <w:rFonts w:cstheme="minorHAnsi"/>
          <w:sz w:val="24"/>
          <w:szCs w:val="24"/>
        </w:rPr>
        <w:t>and</w:t>
      </w:r>
      <w:r w:rsidR="006A5CE5">
        <w:rPr>
          <w:rFonts w:cstheme="minorHAnsi"/>
          <w:sz w:val="24"/>
          <w:szCs w:val="24"/>
        </w:rPr>
        <w:t xml:space="preserve"> with regard to</w:t>
      </w:r>
      <w:r w:rsidRPr="008B77EF">
        <w:rPr>
          <w:rFonts w:cstheme="minorHAnsi"/>
          <w:sz w:val="24"/>
          <w:szCs w:val="24"/>
        </w:rPr>
        <w:t xml:space="preserve"> where they stand on the improvement continuum.</w:t>
      </w:r>
    </w:p>
    <w:p w14:paraId="20C60254" w14:textId="77777777" w:rsidR="001E03FB" w:rsidRPr="001E03FB" w:rsidRDefault="001E03FB" w:rsidP="001E03FB">
      <w:pPr>
        <w:pStyle w:val="ListParagraph"/>
        <w:rPr>
          <w:rFonts w:cstheme="minorHAnsi"/>
          <w:sz w:val="24"/>
          <w:szCs w:val="24"/>
        </w:rPr>
      </w:pPr>
    </w:p>
    <w:p w14:paraId="5C9F30BE" w14:textId="77777777" w:rsidR="005B6F85" w:rsidRDefault="005F11E0" w:rsidP="005F11E0">
      <w:pPr>
        <w:pStyle w:val="ListParagraph"/>
        <w:numPr>
          <w:ilvl w:val="0"/>
          <w:numId w:val="4"/>
        </w:numPr>
        <w:spacing w:after="0" w:line="240" w:lineRule="auto"/>
        <w:rPr>
          <w:rFonts w:cstheme="minorHAnsi"/>
          <w:sz w:val="24"/>
          <w:szCs w:val="24"/>
        </w:rPr>
      </w:pPr>
      <w:r>
        <w:rPr>
          <w:rFonts w:cstheme="minorHAnsi"/>
          <w:sz w:val="24"/>
          <w:szCs w:val="24"/>
        </w:rPr>
        <w:t xml:space="preserve">The Council welcomes the emphasis within the guidance on the importance of evidence in underpinning all aspects of the framework. </w:t>
      </w:r>
      <w:r w:rsidR="008C2885">
        <w:rPr>
          <w:rFonts w:cstheme="minorHAnsi"/>
          <w:sz w:val="24"/>
          <w:szCs w:val="24"/>
        </w:rPr>
        <w:t>However, the Council</w:t>
      </w:r>
      <w:r w:rsidR="00957766">
        <w:rPr>
          <w:rFonts w:cstheme="minorHAnsi"/>
          <w:sz w:val="24"/>
          <w:szCs w:val="24"/>
        </w:rPr>
        <w:t xml:space="preserve"> would encourage the Welsh Government to also consider</w:t>
      </w:r>
      <w:r w:rsidR="009C361F">
        <w:rPr>
          <w:rFonts w:cstheme="minorHAnsi"/>
          <w:sz w:val="24"/>
          <w:szCs w:val="24"/>
        </w:rPr>
        <w:t xml:space="preserve"> including a reference to the important role of</w:t>
      </w:r>
      <w:r w:rsidR="008C2885">
        <w:rPr>
          <w:rFonts w:cstheme="minorHAnsi"/>
          <w:sz w:val="24"/>
          <w:szCs w:val="24"/>
        </w:rPr>
        <w:t xml:space="preserve"> research (within </w:t>
      </w:r>
      <w:r w:rsidR="00957766">
        <w:rPr>
          <w:rFonts w:cstheme="minorHAnsi"/>
          <w:sz w:val="24"/>
          <w:szCs w:val="24"/>
        </w:rPr>
        <w:t>schools themselves and</w:t>
      </w:r>
      <w:r w:rsidR="008C2885">
        <w:rPr>
          <w:rFonts w:cstheme="minorHAnsi"/>
          <w:sz w:val="24"/>
          <w:szCs w:val="24"/>
        </w:rPr>
        <w:t xml:space="preserve"> in</w:t>
      </w:r>
      <w:r w:rsidR="00957766">
        <w:rPr>
          <w:rFonts w:cstheme="minorHAnsi"/>
          <w:sz w:val="24"/>
          <w:szCs w:val="24"/>
        </w:rPr>
        <w:t xml:space="preserve"> HEI</w:t>
      </w:r>
      <w:r w:rsidR="009C361F">
        <w:rPr>
          <w:rFonts w:cstheme="minorHAnsi"/>
          <w:sz w:val="24"/>
          <w:szCs w:val="24"/>
        </w:rPr>
        <w:t xml:space="preserve">s) in providing high quality evidence </w:t>
      </w:r>
      <w:r w:rsidR="00957766">
        <w:rPr>
          <w:rFonts w:cstheme="minorHAnsi"/>
          <w:sz w:val="24"/>
          <w:szCs w:val="24"/>
        </w:rPr>
        <w:t xml:space="preserve">to support evaluation, improvement and accountability.  </w:t>
      </w:r>
    </w:p>
    <w:p w14:paraId="621DD4FE" w14:textId="77777777" w:rsidR="008C2885" w:rsidRPr="008C2885" w:rsidRDefault="008C2885" w:rsidP="008C2885">
      <w:pPr>
        <w:rPr>
          <w:rFonts w:cstheme="minorHAnsi"/>
          <w:sz w:val="24"/>
          <w:szCs w:val="24"/>
        </w:rPr>
      </w:pPr>
    </w:p>
    <w:p w14:paraId="1E0A2616" w14:textId="0A44DED0" w:rsidR="00831446" w:rsidRPr="00B1228B" w:rsidRDefault="00C61523" w:rsidP="00B1228B">
      <w:pPr>
        <w:pStyle w:val="ListParagraph"/>
        <w:numPr>
          <w:ilvl w:val="0"/>
          <w:numId w:val="4"/>
        </w:numPr>
        <w:spacing w:after="0" w:line="240" w:lineRule="auto"/>
        <w:rPr>
          <w:rFonts w:eastAsia="Times New Roman" w:cstheme="minorHAnsi"/>
          <w:sz w:val="24"/>
          <w:szCs w:val="24"/>
        </w:rPr>
      </w:pPr>
      <w:r w:rsidRPr="00831446">
        <w:rPr>
          <w:rFonts w:cstheme="minorHAnsi"/>
          <w:sz w:val="24"/>
          <w:szCs w:val="24"/>
        </w:rPr>
        <w:t>As professional learning is central to the approach outlined within the draft document, the Council would encourage the Welsh Government to consider making reference</w:t>
      </w:r>
      <w:r w:rsidR="00831446" w:rsidRPr="00831446">
        <w:rPr>
          <w:rFonts w:cstheme="minorHAnsi"/>
          <w:sz w:val="24"/>
          <w:szCs w:val="24"/>
        </w:rPr>
        <w:t xml:space="preserve"> within the guidance</w:t>
      </w:r>
      <w:r w:rsidRPr="00831446">
        <w:rPr>
          <w:rFonts w:cstheme="minorHAnsi"/>
          <w:sz w:val="24"/>
          <w:szCs w:val="24"/>
        </w:rPr>
        <w:t xml:space="preserve"> to the Professional Learning Passport (PLP)</w:t>
      </w:r>
      <w:r w:rsidR="00831446" w:rsidRPr="00831446">
        <w:rPr>
          <w:rFonts w:cstheme="minorHAnsi"/>
          <w:sz w:val="24"/>
          <w:szCs w:val="24"/>
        </w:rPr>
        <w:t>, recognisin</w:t>
      </w:r>
      <w:r w:rsidR="00B1228B">
        <w:rPr>
          <w:rFonts w:cstheme="minorHAnsi"/>
          <w:sz w:val="24"/>
          <w:szCs w:val="24"/>
        </w:rPr>
        <w:t>g its important role in helping</w:t>
      </w:r>
      <w:r w:rsidR="00831446" w:rsidRPr="00831446">
        <w:rPr>
          <w:rFonts w:cstheme="minorHAnsi"/>
          <w:sz w:val="24"/>
          <w:szCs w:val="24"/>
        </w:rPr>
        <w:t xml:space="preserve"> p</w:t>
      </w:r>
      <w:r w:rsidRPr="00831446">
        <w:rPr>
          <w:sz w:val="24"/>
          <w:szCs w:val="24"/>
        </w:rPr>
        <w:t>racti</w:t>
      </w:r>
      <w:r w:rsidR="00831446" w:rsidRPr="00831446">
        <w:rPr>
          <w:sz w:val="24"/>
          <w:szCs w:val="24"/>
        </w:rPr>
        <w:t>tioners</w:t>
      </w:r>
      <w:r w:rsidRPr="00831446">
        <w:rPr>
          <w:sz w:val="24"/>
          <w:szCs w:val="24"/>
        </w:rPr>
        <w:t xml:space="preserve"> to capture, reflect upon, share and plan all aspects of their professional learning. </w:t>
      </w:r>
      <w:r w:rsidR="00B1228B">
        <w:rPr>
          <w:sz w:val="24"/>
          <w:szCs w:val="24"/>
        </w:rPr>
        <w:t>We</w:t>
      </w:r>
      <w:r w:rsidR="00B1228B">
        <w:rPr>
          <w:rFonts w:cstheme="minorHAnsi"/>
          <w:sz w:val="24"/>
          <w:szCs w:val="24"/>
        </w:rPr>
        <w:t xml:space="preserve"> also wish</w:t>
      </w:r>
      <w:r w:rsidRPr="00831446">
        <w:rPr>
          <w:rFonts w:cstheme="minorHAnsi"/>
          <w:sz w:val="24"/>
          <w:szCs w:val="24"/>
        </w:rPr>
        <w:t xml:space="preserve"> to encoura</w:t>
      </w:r>
      <w:r w:rsidR="00831446" w:rsidRPr="00831446">
        <w:rPr>
          <w:rFonts w:cstheme="minorHAnsi"/>
          <w:sz w:val="24"/>
          <w:szCs w:val="24"/>
        </w:rPr>
        <w:t xml:space="preserve">ge the Welsh Government to </w:t>
      </w:r>
      <w:r w:rsidR="00B1228B">
        <w:rPr>
          <w:rFonts w:cstheme="minorHAnsi"/>
          <w:sz w:val="24"/>
          <w:szCs w:val="24"/>
        </w:rPr>
        <w:t>reference Educators Wales</w:t>
      </w:r>
      <w:r w:rsidRPr="00831446">
        <w:rPr>
          <w:rFonts w:cstheme="minorHAnsi"/>
          <w:sz w:val="24"/>
          <w:szCs w:val="24"/>
        </w:rPr>
        <w:t>, within the guidance.</w:t>
      </w:r>
      <w:r w:rsidR="00B1228B">
        <w:rPr>
          <w:rFonts w:cstheme="minorHAnsi"/>
          <w:sz w:val="24"/>
          <w:szCs w:val="24"/>
        </w:rPr>
        <w:t xml:space="preserve"> Educators Wales will</w:t>
      </w:r>
      <w:r w:rsidRPr="00B1228B">
        <w:rPr>
          <w:rFonts w:cstheme="minorHAnsi"/>
          <w:sz w:val="24"/>
          <w:szCs w:val="24"/>
        </w:rPr>
        <w:t xml:space="preserve"> be f</w:t>
      </w:r>
      <w:r w:rsidR="00B1228B">
        <w:rPr>
          <w:rFonts w:cstheme="minorHAnsi"/>
          <w:sz w:val="24"/>
          <w:szCs w:val="24"/>
        </w:rPr>
        <w:t xml:space="preserve">ormally launched later this year and </w:t>
      </w:r>
      <w:r w:rsidR="00B1228B" w:rsidRPr="00B1228B">
        <w:rPr>
          <w:rFonts w:cstheme="minorHAnsi"/>
          <w:sz w:val="24"/>
          <w:szCs w:val="24"/>
        </w:rPr>
        <w:t xml:space="preserve">will </w:t>
      </w:r>
      <w:r w:rsidR="00831446" w:rsidRPr="00B1228B">
        <w:rPr>
          <w:rFonts w:cstheme="minorHAnsi"/>
          <w:sz w:val="24"/>
          <w:szCs w:val="24"/>
        </w:rPr>
        <w:t xml:space="preserve">provide a simple and accessible way of identifying relevant professional learning and </w:t>
      </w:r>
      <w:r w:rsidR="00B1228B" w:rsidRPr="00B1228B">
        <w:rPr>
          <w:rFonts w:cstheme="minorHAnsi"/>
          <w:sz w:val="24"/>
          <w:szCs w:val="24"/>
        </w:rPr>
        <w:t>c</w:t>
      </w:r>
      <w:r w:rsidR="00B1228B">
        <w:rPr>
          <w:rFonts w:cstheme="minorHAnsi"/>
          <w:sz w:val="24"/>
          <w:szCs w:val="24"/>
        </w:rPr>
        <w:t>areer development opportunities. Features will include</w:t>
      </w:r>
      <w:r w:rsidR="00831446" w:rsidRPr="00B1228B">
        <w:rPr>
          <w:rFonts w:cstheme="minorHAnsi"/>
          <w:sz w:val="24"/>
          <w:szCs w:val="24"/>
        </w:rPr>
        <w:t xml:space="preserve"> a training portal, </w:t>
      </w:r>
      <w:r w:rsidR="00B1228B" w:rsidRPr="00B1228B">
        <w:rPr>
          <w:rFonts w:cstheme="minorHAnsi"/>
          <w:sz w:val="24"/>
          <w:szCs w:val="24"/>
        </w:rPr>
        <w:t>where</w:t>
      </w:r>
      <w:r w:rsidRPr="00B1228B">
        <w:rPr>
          <w:rFonts w:cstheme="minorHAnsi"/>
          <w:sz w:val="24"/>
          <w:szCs w:val="24"/>
        </w:rPr>
        <w:t xml:space="preserve"> education providers</w:t>
      </w:r>
      <w:r w:rsidR="00B1228B" w:rsidRPr="00B1228B">
        <w:rPr>
          <w:rFonts w:cstheme="minorHAnsi"/>
          <w:sz w:val="24"/>
          <w:szCs w:val="24"/>
        </w:rPr>
        <w:t xml:space="preserve"> will be able</w:t>
      </w:r>
      <w:r w:rsidRPr="00B1228B">
        <w:rPr>
          <w:rFonts w:cstheme="minorHAnsi"/>
          <w:sz w:val="24"/>
          <w:szCs w:val="24"/>
        </w:rPr>
        <w:t xml:space="preserve"> to promote their qualifications and profess</w:t>
      </w:r>
      <w:r w:rsidR="00B1228B" w:rsidRPr="00B1228B">
        <w:rPr>
          <w:rFonts w:cstheme="minorHAnsi"/>
          <w:sz w:val="24"/>
          <w:szCs w:val="24"/>
        </w:rPr>
        <w:t>ional learning offers and</w:t>
      </w:r>
      <w:r w:rsidRPr="00B1228B">
        <w:rPr>
          <w:rFonts w:cstheme="minorHAnsi"/>
          <w:sz w:val="24"/>
          <w:szCs w:val="24"/>
        </w:rPr>
        <w:t xml:space="preserve"> a job</w:t>
      </w:r>
      <w:r w:rsidR="00125E24">
        <w:rPr>
          <w:rFonts w:cstheme="minorHAnsi"/>
          <w:sz w:val="24"/>
          <w:szCs w:val="24"/>
        </w:rPr>
        <w:t xml:space="preserve">s portal where </w:t>
      </w:r>
      <w:r w:rsidRPr="00B1228B">
        <w:rPr>
          <w:rFonts w:cstheme="minorHAnsi"/>
          <w:sz w:val="24"/>
          <w:szCs w:val="24"/>
        </w:rPr>
        <w:t xml:space="preserve">organisations across Wales will be able to upload jobs, free of charge. </w:t>
      </w:r>
    </w:p>
    <w:p w14:paraId="3003D4DE" w14:textId="77777777" w:rsidR="00831446" w:rsidRPr="00831446" w:rsidRDefault="00831446" w:rsidP="00831446">
      <w:pPr>
        <w:pStyle w:val="ListParagraph"/>
        <w:spacing w:after="0" w:line="240" w:lineRule="auto"/>
        <w:rPr>
          <w:rFonts w:eastAsia="Times New Roman" w:cstheme="minorHAnsi"/>
          <w:sz w:val="24"/>
          <w:szCs w:val="24"/>
        </w:rPr>
      </w:pPr>
    </w:p>
    <w:p w14:paraId="0DE4E6F7" w14:textId="77777777" w:rsidR="001E03FB" w:rsidRDefault="008C2885" w:rsidP="009C361F">
      <w:pPr>
        <w:pStyle w:val="ListParagraph"/>
        <w:numPr>
          <w:ilvl w:val="0"/>
          <w:numId w:val="4"/>
        </w:numPr>
        <w:spacing w:after="0" w:line="240" w:lineRule="auto"/>
        <w:rPr>
          <w:rFonts w:cstheme="minorHAnsi"/>
          <w:sz w:val="24"/>
          <w:szCs w:val="24"/>
        </w:rPr>
      </w:pPr>
      <w:r>
        <w:rPr>
          <w:rFonts w:cstheme="minorHAnsi"/>
          <w:sz w:val="24"/>
          <w:szCs w:val="24"/>
        </w:rPr>
        <w:t>Finally, the Council wish</w:t>
      </w:r>
      <w:r w:rsidR="00071E95">
        <w:rPr>
          <w:rFonts w:cstheme="minorHAnsi"/>
          <w:sz w:val="24"/>
          <w:szCs w:val="24"/>
        </w:rPr>
        <w:t>es</w:t>
      </w:r>
      <w:r>
        <w:rPr>
          <w:rFonts w:cstheme="minorHAnsi"/>
          <w:sz w:val="24"/>
          <w:szCs w:val="24"/>
        </w:rPr>
        <w:t xml:space="preserve"> to highlight the</w:t>
      </w:r>
      <w:r w:rsidR="009C361F">
        <w:rPr>
          <w:rFonts w:cstheme="minorHAnsi"/>
          <w:sz w:val="24"/>
          <w:szCs w:val="24"/>
        </w:rPr>
        <w:t xml:space="preserve"> importance of ensuring that the guidance is launched in a timely manner, with due consideration to other important developments that are taking place.</w:t>
      </w:r>
      <w:r>
        <w:rPr>
          <w:rFonts w:cstheme="minorHAnsi"/>
          <w:sz w:val="24"/>
          <w:szCs w:val="24"/>
        </w:rPr>
        <w:t xml:space="preserve"> </w:t>
      </w:r>
      <w:r w:rsidRPr="009C361F">
        <w:rPr>
          <w:rFonts w:cstheme="minorHAnsi"/>
          <w:sz w:val="24"/>
          <w:szCs w:val="24"/>
        </w:rPr>
        <w:t xml:space="preserve">The way in which the system has responded to the </w:t>
      </w:r>
      <w:r w:rsidR="009C361F">
        <w:rPr>
          <w:rFonts w:cstheme="minorHAnsi"/>
          <w:sz w:val="24"/>
          <w:szCs w:val="24"/>
        </w:rPr>
        <w:t>COVID crisis (</w:t>
      </w:r>
      <w:r w:rsidR="006A5CE5">
        <w:rPr>
          <w:rFonts w:cstheme="minorHAnsi"/>
          <w:sz w:val="24"/>
          <w:szCs w:val="24"/>
        </w:rPr>
        <w:t xml:space="preserve">as work </w:t>
      </w:r>
      <w:r w:rsidR="008B77EF" w:rsidRPr="009C361F">
        <w:rPr>
          <w:rFonts w:cstheme="minorHAnsi"/>
          <w:sz w:val="24"/>
          <w:szCs w:val="24"/>
        </w:rPr>
        <w:t>to pave the way for the introduction</w:t>
      </w:r>
      <w:r w:rsidRPr="009C361F">
        <w:rPr>
          <w:rFonts w:cstheme="minorHAnsi"/>
          <w:sz w:val="24"/>
          <w:szCs w:val="24"/>
        </w:rPr>
        <w:t xml:space="preserve"> of the new curriculum</w:t>
      </w:r>
      <w:r w:rsidR="006A5CE5">
        <w:rPr>
          <w:rFonts w:cstheme="minorHAnsi"/>
          <w:sz w:val="24"/>
          <w:szCs w:val="24"/>
        </w:rPr>
        <w:t xml:space="preserve"> has also continued</w:t>
      </w:r>
      <w:r w:rsidR="009C361F">
        <w:rPr>
          <w:rFonts w:cstheme="minorHAnsi"/>
          <w:sz w:val="24"/>
          <w:szCs w:val="24"/>
        </w:rPr>
        <w:t>)</w:t>
      </w:r>
      <w:r w:rsidRPr="009C361F">
        <w:rPr>
          <w:rFonts w:cstheme="minorHAnsi"/>
          <w:sz w:val="24"/>
          <w:szCs w:val="24"/>
        </w:rPr>
        <w:t xml:space="preserve"> has demonstrated the remarkable commitment of the workforce in Wales and its significant </w:t>
      </w:r>
      <w:r w:rsidR="009C361F">
        <w:rPr>
          <w:rFonts w:cstheme="minorHAnsi"/>
          <w:sz w:val="24"/>
          <w:szCs w:val="24"/>
        </w:rPr>
        <w:t>capacity to change and innovate. However, it is clear that teachers and leaders are also under significant strain</w:t>
      </w:r>
      <w:r w:rsidRPr="009C361F">
        <w:rPr>
          <w:rFonts w:cstheme="minorHAnsi"/>
          <w:sz w:val="24"/>
          <w:szCs w:val="24"/>
        </w:rPr>
        <w:t xml:space="preserve"> </w:t>
      </w:r>
      <w:r w:rsidR="009C361F">
        <w:rPr>
          <w:rFonts w:cstheme="minorHAnsi"/>
          <w:sz w:val="24"/>
          <w:szCs w:val="24"/>
        </w:rPr>
        <w:t xml:space="preserve">and it is essential to ensure that such an important system change </w:t>
      </w:r>
      <w:r w:rsidR="008B77EF" w:rsidRPr="009C361F">
        <w:rPr>
          <w:rFonts w:cstheme="minorHAnsi"/>
          <w:sz w:val="24"/>
          <w:szCs w:val="24"/>
        </w:rPr>
        <w:t>does not get ‘lost’, as a result of being introduced at the same time as a variety of other significant changes.</w:t>
      </w:r>
      <w:r w:rsidR="009C361F">
        <w:rPr>
          <w:rFonts w:cstheme="minorHAnsi"/>
          <w:sz w:val="24"/>
          <w:szCs w:val="24"/>
        </w:rPr>
        <w:t xml:space="preserve"> </w:t>
      </w:r>
      <w:r w:rsidR="008B77EF" w:rsidRPr="009C361F">
        <w:rPr>
          <w:rFonts w:cstheme="minorHAnsi"/>
          <w:sz w:val="24"/>
          <w:szCs w:val="24"/>
        </w:rPr>
        <w:t>In this respect, it may also be helpful for</w:t>
      </w:r>
      <w:r w:rsidR="001E03FB" w:rsidRPr="009C361F">
        <w:rPr>
          <w:rFonts w:cstheme="minorHAnsi"/>
          <w:sz w:val="24"/>
          <w:szCs w:val="24"/>
        </w:rPr>
        <w:t xml:space="preserve"> the Welsh Government to reflect upon the results of the National Education </w:t>
      </w:r>
      <w:r w:rsidR="00071E95">
        <w:rPr>
          <w:rFonts w:cstheme="minorHAnsi"/>
          <w:sz w:val="24"/>
          <w:szCs w:val="24"/>
        </w:rPr>
        <w:t xml:space="preserve">Workforce </w:t>
      </w:r>
      <w:r w:rsidR="001E03FB" w:rsidRPr="009C361F">
        <w:rPr>
          <w:rFonts w:cstheme="minorHAnsi"/>
          <w:sz w:val="24"/>
          <w:szCs w:val="24"/>
        </w:rPr>
        <w:t>Survey (currently being conducted), which will provide important evidence</w:t>
      </w:r>
      <w:r w:rsidR="008B77EF" w:rsidRPr="009C361F">
        <w:rPr>
          <w:rFonts w:cstheme="minorHAnsi"/>
          <w:sz w:val="24"/>
          <w:szCs w:val="24"/>
        </w:rPr>
        <w:t>, later this year,</w:t>
      </w:r>
      <w:r w:rsidR="001E03FB" w:rsidRPr="009C361F">
        <w:rPr>
          <w:rFonts w:cstheme="minorHAnsi"/>
          <w:sz w:val="24"/>
          <w:szCs w:val="24"/>
        </w:rPr>
        <w:t xml:space="preserve"> regarding the</w:t>
      </w:r>
      <w:r w:rsidR="006A5CE5">
        <w:rPr>
          <w:rFonts w:cstheme="minorHAnsi"/>
          <w:sz w:val="24"/>
          <w:szCs w:val="24"/>
        </w:rPr>
        <w:t xml:space="preserve"> current experience of the workforce and their thoughts </w:t>
      </w:r>
      <w:r w:rsidR="001E03FB" w:rsidRPr="009C361F">
        <w:rPr>
          <w:rFonts w:cstheme="minorHAnsi"/>
          <w:sz w:val="24"/>
          <w:szCs w:val="24"/>
        </w:rPr>
        <w:t>on</w:t>
      </w:r>
      <w:r w:rsidR="006A5CE5">
        <w:rPr>
          <w:rFonts w:cstheme="minorHAnsi"/>
          <w:sz w:val="24"/>
          <w:szCs w:val="24"/>
        </w:rPr>
        <w:t xml:space="preserve"> </w:t>
      </w:r>
      <w:r w:rsidR="006A5CE5">
        <w:rPr>
          <w:rFonts w:cstheme="minorHAnsi"/>
          <w:sz w:val="24"/>
          <w:szCs w:val="24"/>
        </w:rPr>
        <w:lastRenderedPageBreak/>
        <w:t>a</w:t>
      </w:r>
      <w:r w:rsidR="001E03FB" w:rsidRPr="009C361F">
        <w:rPr>
          <w:rFonts w:cstheme="minorHAnsi"/>
          <w:sz w:val="24"/>
          <w:szCs w:val="24"/>
        </w:rPr>
        <w:t xml:space="preserve"> range of matters</w:t>
      </w:r>
      <w:r w:rsidR="006A5CE5">
        <w:rPr>
          <w:rFonts w:cstheme="minorHAnsi"/>
          <w:sz w:val="24"/>
          <w:szCs w:val="24"/>
        </w:rPr>
        <w:t xml:space="preserve"> that are</w:t>
      </w:r>
      <w:r w:rsidR="001E03FB" w:rsidRPr="009C361F">
        <w:rPr>
          <w:rFonts w:cstheme="minorHAnsi"/>
          <w:sz w:val="24"/>
          <w:szCs w:val="24"/>
        </w:rPr>
        <w:t xml:space="preserve"> of direct relevance to this guidance, including accountability, workload and the introduction of the new curriculum.</w:t>
      </w:r>
    </w:p>
    <w:p w14:paraId="217D4535" w14:textId="77777777" w:rsidR="006A5CE5" w:rsidRDefault="006A5CE5" w:rsidP="006A5CE5">
      <w:pPr>
        <w:rPr>
          <w:rFonts w:cstheme="minorHAnsi"/>
          <w:sz w:val="24"/>
          <w:szCs w:val="24"/>
        </w:rPr>
      </w:pPr>
    </w:p>
    <w:p w14:paraId="5DD4D3ED" w14:textId="77777777" w:rsidR="006A5CE5" w:rsidRPr="00071E95" w:rsidRDefault="006A5CE5" w:rsidP="006A5CE5">
      <w:pPr>
        <w:rPr>
          <w:sz w:val="24"/>
        </w:rPr>
      </w:pPr>
      <w:r w:rsidRPr="00071E95">
        <w:rPr>
          <w:sz w:val="24"/>
        </w:rPr>
        <w:t>Thank you once again for the opportunity to respond to this consultation. I hope the information that we have provided is helpful. Please do not hesitate to contact me if I can be of further assistance.</w:t>
      </w:r>
    </w:p>
    <w:p w14:paraId="48D3047D" w14:textId="77777777" w:rsidR="006A5CE5" w:rsidRPr="00071E95" w:rsidRDefault="006A5CE5" w:rsidP="006A5CE5">
      <w:pPr>
        <w:rPr>
          <w:sz w:val="24"/>
        </w:rPr>
      </w:pPr>
    </w:p>
    <w:p w14:paraId="625FFDA2" w14:textId="77777777" w:rsidR="006A5CE5" w:rsidRPr="00071E95" w:rsidRDefault="006A5CE5" w:rsidP="006A5CE5">
      <w:pPr>
        <w:rPr>
          <w:sz w:val="24"/>
          <w:lang w:val="en"/>
        </w:rPr>
      </w:pPr>
      <w:r w:rsidRPr="00071E95">
        <w:rPr>
          <w:sz w:val="24"/>
          <w:lang w:val="en"/>
        </w:rPr>
        <w:t xml:space="preserve">Yours </w:t>
      </w:r>
      <w:r w:rsidR="00071E95">
        <w:rPr>
          <w:sz w:val="24"/>
          <w:lang w:val="en"/>
        </w:rPr>
        <w:t>faithfully</w:t>
      </w:r>
      <w:r w:rsidR="007D5DF5">
        <w:rPr>
          <w:sz w:val="24"/>
          <w:lang w:val="en"/>
        </w:rPr>
        <w:t>,</w:t>
      </w:r>
    </w:p>
    <w:p w14:paraId="179221F8" w14:textId="77777777" w:rsidR="006A5CE5" w:rsidRPr="006A5CE5" w:rsidRDefault="006A5CE5" w:rsidP="006A5CE5">
      <w:pPr>
        <w:rPr>
          <w:rFonts w:cstheme="minorHAnsi"/>
          <w:sz w:val="24"/>
          <w:szCs w:val="24"/>
        </w:rPr>
      </w:pPr>
    </w:p>
    <w:p w14:paraId="5C2DF312" w14:textId="77777777" w:rsidR="0084415F" w:rsidRPr="00BF53FB" w:rsidRDefault="0084415F" w:rsidP="00D56B2C">
      <w:pPr>
        <w:rPr>
          <w:rFonts w:eastAsiaTheme="minorHAnsi" w:cstheme="minorBidi"/>
          <w:sz w:val="24"/>
          <w:szCs w:val="24"/>
        </w:rPr>
      </w:pPr>
    </w:p>
    <w:p w14:paraId="69D2DA6B" w14:textId="77777777" w:rsidR="0084415F" w:rsidRPr="00BF53FB" w:rsidRDefault="0084415F" w:rsidP="00D56B2C">
      <w:pPr>
        <w:rPr>
          <w:rFonts w:eastAsiaTheme="minorHAnsi" w:cstheme="minorBidi"/>
          <w:sz w:val="24"/>
          <w:szCs w:val="24"/>
        </w:rPr>
      </w:pPr>
      <w:r w:rsidRPr="00BF53FB">
        <w:rPr>
          <w:rFonts w:eastAsiaTheme="minorHAnsi" w:cstheme="minorBidi"/>
          <w:noProof/>
          <w:sz w:val="24"/>
          <w:szCs w:val="24"/>
          <w:lang w:eastAsia="en-GB"/>
        </w:rPr>
        <w:drawing>
          <wp:inline distT="0" distB="0" distL="0" distR="0" wp14:anchorId="2033BF34" wp14:editId="7C3ADF31">
            <wp:extent cx="1860550" cy="612251"/>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llewellyn.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76914" cy="617636"/>
                    </a:xfrm>
                    <a:prstGeom prst="rect">
                      <a:avLst/>
                    </a:prstGeom>
                  </pic:spPr>
                </pic:pic>
              </a:graphicData>
            </a:graphic>
          </wp:inline>
        </w:drawing>
      </w:r>
    </w:p>
    <w:p w14:paraId="591235C1" w14:textId="77777777" w:rsidR="0084415F" w:rsidRPr="00BF53FB" w:rsidRDefault="0084415F" w:rsidP="00D56B2C">
      <w:pPr>
        <w:rPr>
          <w:rFonts w:eastAsiaTheme="minorHAnsi" w:cstheme="minorBidi"/>
          <w:sz w:val="24"/>
          <w:szCs w:val="24"/>
        </w:rPr>
      </w:pPr>
    </w:p>
    <w:p w14:paraId="2AA502C2" w14:textId="77777777" w:rsidR="0084415F" w:rsidRPr="00BF53FB" w:rsidRDefault="0084415F" w:rsidP="0011548C">
      <w:pPr>
        <w:rPr>
          <w:rFonts w:eastAsiaTheme="minorHAnsi" w:cstheme="minorBidi"/>
          <w:sz w:val="24"/>
          <w:szCs w:val="24"/>
        </w:rPr>
      </w:pPr>
    </w:p>
    <w:p w14:paraId="1767978F" w14:textId="77777777" w:rsidR="0084415F" w:rsidRPr="00BF53FB" w:rsidRDefault="0084415F" w:rsidP="0084415F">
      <w:pPr>
        <w:rPr>
          <w:rFonts w:eastAsiaTheme="minorHAnsi" w:cstheme="minorBidi"/>
          <w:sz w:val="24"/>
          <w:szCs w:val="24"/>
        </w:rPr>
      </w:pPr>
      <w:r w:rsidRPr="00BF53FB">
        <w:rPr>
          <w:rFonts w:eastAsiaTheme="minorHAnsi" w:cstheme="minorBidi"/>
          <w:sz w:val="24"/>
          <w:szCs w:val="24"/>
        </w:rPr>
        <w:t>Mr Hayden Llewellyn</w:t>
      </w:r>
    </w:p>
    <w:p w14:paraId="7C2DFC92" w14:textId="77777777" w:rsidR="0084415F" w:rsidRPr="00BF53FB" w:rsidRDefault="0084415F" w:rsidP="0084415F">
      <w:pPr>
        <w:rPr>
          <w:rFonts w:cstheme="minorHAnsi"/>
          <w:sz w:val="24"/>
          <w:szCs w:val="24"/>
        </w:rPr>
      </w:pPr>
      <w:r w:rsidRPr="00BF53FB">
        <w:rPr>
          <w:rFonts w:eastAsiaTheme="minorHAnsi" w:cstheme="minorBidi"/>
          <w:sz w:val="24"/>
          <w:szCs w:val="24"/>
        </w:rPr>
        <w:t>Chief Executive</w:t>
      </w:r>
    </w:p>
    <w:p w14:paraId="0B3F7304" w14:textId="77777777" w:rsidR="0084415F" w:rsidRPr="00BF53FB" w:rsidRDefault="0084415F" w:rsidP="000558AE">
      <w:pPr>
        <w:rPr>
          <w:rFonts w:cstheme="minorHAnsi"/>
          <w:sz w:val="24"/>
          <w:szCs w:val="24"/>
        </w:rPr>
      </w:pPr>
    </w:p>
    <w:p w14:paraId="1C2C0B3D" w14:textId="77777777" w:rsidR="0084415F" w:rsidRPr="00BF53FB" w:rsidRDefault="0084415F" w:rsidP="000558AE">
      <w:pPr>
        <w:rPr>
          <w:rFonts w:cstheme="minorHAnsi"/>
          <w:sz w:val="24"/>
          <w:szCs w:val="24"/>
        </w:rPr>
      </w:pPr>
    </w:p>
    <w:p w14:paraId="60B7F222" w14:textId="77777777" w:rsidR="0084415F" w:rsidRPr="00BF53FB" w:rsidRDefault="0084415F" w:rsidP="000558AE">
      <w:pPr>
        <w:rPr>
          <w:rFonts w:cstheme="minorHAnsi"/>
          <w:sz w:val="24"/>
          <w:szCs w:val="24"/>
        </w:rPr>
      </w:pPr>
    </w:p>
    <w:p w14:paraId="0BD0ED6D" w14:textId="77777777" w:rsidR="000558AE" w:rsidRPr="00BF53FB" w:rsidRDefault="000558AE" w:rsidP="000558AE">
      <w:pPr>
        <w:rPr>
          <w:rFonts w:cstheme="minorHAnsi"/>
          <w:sz w:val="24"/>
          <w:szCs w:val="24"/>
        </w:rPr>
      </w:pPr>
    </w:p>
    <w:p w14:paraId="693137BA" w14:textId="77777777" w:rsidR="00BD750B" w:rsidRPr="000558AE" w:rsidRDefault="00BD750B">
      <w:pPr>
        <w:rPr>
          <w:rFonts w:cstheme="minorHAnsi"/>
          <w:szCs w:val="22"/>
        </w:rPr>
      </w:pPr>
    </w:p>
    <w:sectPr w:rsidR="00BD750B" w:rsidRPr="000558AE" w:rsidSect="0001438D">
      <w:footerReference w:type="default" r:id="rId8"/>
      <w:headerReference w:type="first" r:id="rId9"/>
      <w:footerReference w:type="first" r:id="rId10"/>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C68BEC" w14:textId="77777777" w:rsidR="00274DC2" w:rsidRDefault="00274DC2">
      <w:r>
        <w:separator/>
      </w:r>
    </w:p>
  </w:endnote>
  <w:endnote w:type="continuationSeparator" w:id="0">
    <w:p w14:paraId="58B4B2AD" w14:textId="77777777" w:rsidR="00274DC2" w:rsidRDefault="00274D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Open Sans">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D94B5E" w14:textId="77777777" w:rsidR="0001438D" w:rsidRDefault="0001438D">
    <w:pPr>
      <w:pStyle w:val="Footer"/>
      <w:tabs>
        <w:tab w:val="clear" w:pos="4153"/>
        <w:tab w:val="center" w:pos="4678"/>
      </w:tabs>
      <w:rPr>
        <w:sz w:val="1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14:paraId="1606B0C1" w14:textId="77777777" w:rsidTr="0001438D">
      <w:trPr>
        <w:cantSplit/>
        <w:trHeight w:val="717"/>
      </w:trPr>
      <w:tc>
        <w:tcPr>
          <w:tcW w:w="10022" w:type="dxa"/>
          <w:vAlign w:val="center"/>
        </w:tcPr>
        <w:p w14:paraId="45D9CF4A" w14:textId="77777777" w:rsidR="0001438D" w:rsidRDefault="0001438D">
          <w:pPr>
            <w:jc w:val="center"/>
            <w:rPr>
              <w:sz w:val="18"/>
            </w:rPr>
          </w:pPr>
          <w:r>
            <w:rPr>
              <w:sz w:val="18"/>
            </w:rPr>
            <w:br/>
          </w:r>
          <w:proofErr w:type="spellStart"/>
          <w:r>
            <w:rPr>
              <w:sz w:val="18"/>
            </w:rPr>
            <w:t>Cadeirydd</w:t>
          </w:r>
          <w:proofErr w:type="spellEnd"/>
          <w:r>
            <w:rPr>
              <w:sz w:val="18"/>
            </w:rPr>
            <w:t>/Chairperson: Angela Jardine</w:t>
          </w:r>
        </w:p>
        <w:p w14:paraId="4FF21B1B" w14:textId="77777777" w:rsidR="0001438D" w:rsidRDefault="0001438D" w:rsidP="00813FD0">
          <w:pPr>
            <w:jc w:val="center"/>
            <w:rPr>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/Chief Executive: </w:t>
          </w:r>
          <w:r w:rsidR="00813FD0">
            <w:rPr>
              <w:sz w:val="18"/>
            </w:rPr>
            <w:t>Hayden Llewellyn</w:t>
          </w:r>
        </w:p>
      </w:tc>
    </w:tr>
  </w:tbl>
  <w:p w14:paraId="19B79CB4" w14:textId="77777777" w:rsidR="0001438D" w:rsidRDefault="000143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0F9137" w14:textId="77777777" w:rsidR="00274DC2" w:rsidRDefault="00274DC2">
      <w:r>
        <w:separator/>
      </w:r>
    </w:p>
  </w:footnote>
  <w:footnote w:type="continuationSeparator" w:id="0">
    <w:p w14:paraId="3F380CF7" w14:textId="77777777" w:rsidR="00274DC2" w:rsidRDefault="00274D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14:paraId="36DC647F" w14:textId="77777777" w:rsidTr="00C63F18">
      <w:trPr>
        <w:trHeight w:val="2127"/>
      </w:trPr>
      <w:tc>
        <w:tcPr>
          <w:tcW w:w="3264" w:type="dxa"/>
        </w:tcPr>
        <w:p w14:paraId="42A1D1EA" w14:textId="77777777" w:rsidR="0001438D" w:rsidRDefault="0001438D">
          <w:pPr>
            <w:rPr>
              <w:sz w:val="18"/>
            </w:rPr>
          </w:pPr>
        </w:p>
        <w:p w14:paraId="54FED1DA" w14:textId="77777777" w:rsidR="003208BE" w:rsidRPr="00C63F18" w:rsidRDefault="003208BE" w:rsidP="003208BE">
          <w:pPr>
            <w:rPr>
              <w:sz w:val="20"/>
            </w:rPr>
          </w:pPr>
          <w:r w:rsidRPr="00C63F18">
            <w:rPr>
              <w:sz w:val="20"/>
            </w:rPr>
            <w:t>9</w:t>
          </w:r>
          <w:r w:rsidRPr="00C63F18">
            <w:rPr>
              <w:sz w:val="20"/>
              <w:vertAlign w:val="superscript"/>
            </w:rPr>
            <w:t>fed</w:t>
          </w:r>
          <w:r w:rsidRPr="00C63F18">
            <w:rPr>
              <w:sz w:val="20"/>
            </w:rPr>
            <w:t xml:space="preserve"> </w:t>
          </w:r>
          <w:proofErr w:type="spellStart"/>
          <w:r w:rsidRPr="00C63F18">
            <w:rPr>
              <w:sz w:val="20"/>
            </w:rPr>
            <w:t>Llawr</w:t>
          </w:r>
          <w:proofErr w:type="spellEnd"/>
        </w:p>
        <w:p w14:paraId="4EC57BD9" w14:textId="77777777" w:rsidR="003208BE" w:rsidRPr="00C63F18" w:rsidRDefault="003208BE" w:rsidP="003208BE">
          <w:pPr>
            <w:rPr>
              <w:sz w:val="20"/>
            </w:rPr>
          </w:pPr>
          <w:proofErr w:type="spellStart"/>
          <w:r w:rsidRPr="00C63F18">
            <w:rPr>
              <w:sz w:val="20"/>
            </w:rPr>
            <w:t>Eastgate</w:t>
          </w:r>
          <w:proofErr w:type="spellEnd"/>
          <w:r w:rsidRPr="00C63F18">
            <w:rPr>
              <w:sz w:val="20"/>
            </w:rPr>
            <w:t xml:space="preserve"> House</w:t>
          </w:r>
        </w:p>
        <w:p w14:paraId="092D2401" w14:textId="77777777" w:rsidR="003208BE" w:rsidRPr="00C63F18" w:rsidRDefault="003208BE" w:rsidP="003208BE">
          <w:pPr>
            <w:rPr>
              <w:sz w:val="20"/>
            </w:rPr>
          </w:pPr>
          <w:r w:rsidRPr="00C63F18">
            <w:rPr>
              <w:sz w:val="20"/>
            </w:rPr>
            <w:t xml:space="preserve">35-43 </w:t>
          </w:r>
          <w:proofErr w:type="spellStart"/>
          <w:r w:rsidRPr="00C63F18">
            <w:rPr>
              <w:sz w:val="20"/>
            </w:rPr>
            <w:t>Ffordd</w:t>
          </w:r>
          <w:proofErr w:type="spellEnd"/>
          <w:r w:rsidRPr="00C63F18">
            <w:rPr>
              <w:sz w:val="20"/>
            </w:rPr>
            <w:t xml:space="preserve"> </w:t>
          </w:r>
          <w:proofErr w:type="spellStart"/>
          <w:r w:rsidRPr="00C63F18">
            <w:rPr>
              <w:sz w:val="20"/>
            </w:rPr>
            <w:t>Casnewydd</w:t>
          </w:r>
          <w:proofErr w:type="spellEnd"/>
        </w:p>
        <w:p w14:paraId="23CAEA9F" w14:textId="77777777" w:rsidR="003208BE" w:rsidRPr="00C63F18" w:rsidRDefault="003208BE" w:rsidP="003208BE">
          <w:pPr>
            <w:rPr>
              <w:sz w:val="20"/>
            </w:rPr>
          </w:pPr>
          <w:proofErr w:type="spellStart"/>
          <w:r w:rsidRPr="00C63F18">
            <w:rPr>
              <w:sz w:val="20"/>
            </w:rPr>
            <w:t>Caerdydd</w:t>
          </w:r>
          <w:proofErr w:type="spellEnd"/>
        </w:p>
        <w:p w14:paraId="3A978857" w14:textId="77777777" w:rsidR="003208BE" w:rsidRPr="00C63F18" w:rsidRDefault="003208BE" w:rsidP="003208BE">
          <w:pPr>
            <w:rPr>
              <w:sz w:val="20"/>
            </w:rPr>
          </w:pPr>
          <w:r w:rsidRPr="00C63F18">
            <w:rPr>
              <w:sz w:val="20"/>
            </w:rPr>
            <w:t>CF24 0AB</w:t>
          </w:r>
        </w:p>
        <w:p w14:paraId="62563C62" w14:textId="77777777" w:rsidR="0001438D" w:rsidRPr="00C63F18" w:rsidRDefault="0001438D">
          <w:pPr>
            <w:rPr>
              <w:sz w:val="18"/>
            </w:rPr>
          </w:pPr>
        </w:p>
        <w:p w14:paraId="21576015" w14:textId="77777777" w:rsidR="0001438D" w:rsidRPr="00C63F18" w:rsidRDefault="00104C48" w:rsidP="00544027">
          <w:pPr>
            <w:tabs>
              <w:tab w:val="left" w:pos="520"/>
            </w:tabs>
            <w:rPr>
              <w:sz w:val="18"/>
            </w:rPr>
          </w:pPr>
          <w:proofErr w:type="spellStart"/>
          <w:r w:rsidRPr="00C63F18">
            <w:rPr>
              <w:sz w:val="18"/>
            </w:rPr>
            <w:t>Ffôn</w:t>
          </w:r>
          <w:proofErr w:type="spellEnd"/>
          <w:r w:rsidR="00544027" w:rsidRPr="00C63F18">
            <w:rPr>
              <w:sz w:val="18"/>
            </w:rPr>
            <w:t>:</w:t>
          </w:r>
          <w:r w:rsidR="00544027" w:rsidRPr="00C63F18">
            <w:rPr>
              <w:sz w:val="18"/>
            </w:rPr>
            <w:tab/>
          </w:r>
          <w:r w:rsidRPr="00C63F18">
            <w:rPr>
              <w:sz w:val="18"/>
            </w:rPr>
            <w:t>029 20</w:t>
          </w:r>
          <w:r w:rsidR="00544027" w:rsidRPr="00C63F18">
            <w:rPr>
              <w:sz w:val="18"/>
            </w:rPr>
            <w:t>460099</w:t>
          </w:r>
        </w:p>
        <w:p w14:paraId="300DCF5C" w14:textId="77777777" w:rsidR="00544027" w:rsidRPr="00544027" w:rsidRDefault="00544027" w:rsidP="00544027">
          <w:pPr>
            <w:tabs>
              <w:tab w:val="left" w:pos="520"/>
            </w:tabs>
            <w:rPr>
              <w:sz w:val="18"/>
            </w:rPr>
          </w:pPr>
          <w:proofErr w:type="spellStart"/>
          <w:r w:rsidRPr="00C63F18">
            <w:rPr>
              <w:sz w:val="18"/>
            </w:rPr>
            <w:t>Ffacs</w:t>
          </w:r>
          <w:proofErr w:type="spellEnd"/>
          <w:r w:rsidRPr="00C63F18">
            <w:rPr>
              <w:sz w:val="18"/>
            </w:rPr>
            <w:t>:</w:t>
          </w:r>
          <w:r w:rsidRPr="00C63F18">
            <w:rPr>
              <w:sz w:val="18"/>
            </w:rPr>
            <w:tab/>
            <w:t>029 20475850</w:t>
          </w:r>
        </w:p>
      </w:tc>
      <w:tc>
        <w:tcPr>
          <w:tcW w:w="3326" w:type="dxa"/>
        </w:tcPr>
        <w:p w14:paraId="1CD8CC13" w14:textId="77777777" w:rsidR="0001438D" w:rsidRDefault="00060C43">
          <w:pPr>
            <w:jc w:val="center"/>
            <w:rPr>
              <w:sz w:val="16"/>
            </w:rPr>
          </w:pPr>
          <w:r>
            <w:rPr>
              <w:noProof/>
              <w:lang w:eastAsia="en-GB"/>
            </w:rPr>
            <w:drawing>
              <wp:anchor distT="0" distB="0" distL="114300" distR="114300" simplePos="0" relativeHeight="251658752" behindDoc="0" locked="0" layoutInCell="1" allowOverlap="1" wp14:anchorId="6D90D508" wp14:editId="6849838D">
                <wp:simplePos x="0" y="0"/>
                <wp:positionH relativeFrom="column">
                  <wp:posOffset>464185</wp:posOffset>
                </wp:positionH>
                <wp:positionV relativeFrom="paragraph">
                  <wp:posOffset>120650</wp:posOffset>
                </wp:positionV>
                <wp:extent cx="1067435" cy="1120140"/>
                <wp:effectExtent l="0" t="0" r="0" b="381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4419AB9A" w14:textId="77777777" w:rsidR="003208BE" w:rsidRPr="00C63F18" w:rsidRDefault="0001438D" w:rsidP="003208BE">
          <w:pPr>
            <w:jc w:val="right"/>
            <w:rPr>
              <w:rFonts w:cs="Arial"/>
              <w:sz w:val="20"/>
              <w:lang w:eastAsia="en-GB"/>
            </w:rPr>
          </w:pPr>
          <w:r>
            <w:rPr>
              <w:sz w:val="16"/>
            </w:rPr>
            <w:br/>
          </w:r>
          <w:r w:rsidR="003208BE" w:rsidRPr="00C63F18">
            <w:rPr>
              <w:rFonts w:cs="Arial"/>
              <w:sz w:val="20"/>
              <w:lang w:eastAsia="en-GB"/>
            </w:rPr>
            <w:t>9</w:t>
          </w:r>
          <w:r w:rsidR="003208BE" w:rsidRPr="00C63F18">
            <w:rPr>
              <w:rFonts w:cs="Arial"/>
              <w:sz w:val="20"/>
              <w:vertAlign w:val="superscript"/>
              <w:lang w:eastAsia="en-GB"/>
            </w:rPr>
            <w:t>th</w:t>
          </w:r>
          <w:r w:rsidR="003208BE" w:rsidRPr="00C63F18">
            <w:rPr>
              <w:rFonts w:cs="Arial"/>
              <w:sz w:val="20"/>
              <w:lang w:eastAsia="en-GB"/>
            </w:rPr>
            <w:t xml:space="preserve"> Floor</w:t>
          </w:r>
        </w:p>
        <w:p w14:paraId="27D8FD5A" w14:textId="77777777" w:rsidR="003208BE" w:rsidRPr="00C63F18" w:rsidRDefault="003208BE" w:rsidP="003208BE">
          <w:pPr>
            <w:jc w:val="right"/>
            <w:rPr>
              <w:rFonts w:cs="Arial"/>
              <w:sz w:val="20"/>
              <w:lang w:eastAsia="en-GB"/>
            </w:rPr>
          </w:pPr>
          <w:proofErr w:type="spellStart"/>
          <w:r w:rsidRPr="00C63F18">
            <w:rPr>
              <w:rFonts w:cs="Arial"/>
              <w:sz w:val="20"/>
              <w:lang w:eastAsia="en-GB"/>
            </w:rPr>
            <w:t>Eastgate</w:t>
          </w:r>
          <w:proofErr w:type="spellEnd"/>
          <w:r w:rsidRPr="00C63F18">
            <w:rPr>
              <w:rFonts w:cs="Arial"/>
              <w:sz w:val="20"/>
              <w:lang w:eastAsia="en-GB"/>
            </w:rPr>
            <w:t xml:space="preserve"> House</w:t>
          </w:r>
        </w:p>
        <w:p w14:paraId="4A7C2755" w14:textId="77777777" w:rsidR="003208BE" w:rsidRPr="00C63F18" w:rsidRDefault="003208BE" w:rsidP="003208BE">
          <w:pPr>
            <w:jc w:val="right"/>
            <w:rPr>
              <w:rFonts w:cs="Arial"/>
              <w:sz w:val="20"/>
              <w:lang w:eastAsia="en-GB"/>
            </w:rPr>
          </w:pPr>
          <w:r w:rsidRPr="00C63F18">
            <w:rPr>
              <w:rFonts w:cs="Arial"/>
              <w:sz w:val="20"/>
              <w:lang w:eastAsia="en-GB"/>
            </w:rPr>
            <w:t>35-43 Newport Road</w:t>
          </w:r>
        </w:p>
        <w:p w14:paraId="17FDC637" w14:textId="77777777" w:rsidR="003208BE" w:rsidRPr="00C63F18" w:rsidRDefault="003208BE" w:rsidP="003208BE">
          <w:pPr>
            <w:jc w:val="right"/>
            <w:rPr>
              <w:rFonts w:cs="Arial"/>
              <w:sz w:val="20"/>
              <w:lang w:eastAsia="en-GB"/>
            </w:rPr>
          </w:pPr>
          <w:r w:rsidRPr="00C63F18">
            <w:rPr>
              <w:rFonts w:cs="Arial"/>
              <w:sz w:val="20"/>
              <w:lang w:eastAsia="en-GB"/>
            </w:rPr>
            <w:t>Cardiff</w:t>
          </w:r>
        </w:p>
        <w:p w14:paraId="7DA9F9C1" w14:textId="77777777" w:rsidR="003208BE" w:rsidRPr="00C63F18" w:rsidRDefault="003208BE" w:rsidP="003208BE">
          <w:pPr>
            <w:jc w:val="right"/>
            <w:rPr>
              <w:rFonts w:cs="Arial"/>
              <w:sz w:val="20"/>
              <w:lang w:eastAsia="en-GB"/>
            </w:rPr>
          </w:pPr>
          <w:r w:rsidRPr="00C63F18">
            <w:rPr>
              <w:rFonts w:cs="Arial"/>
              <w:sz w:val="20"/>
              <w:lang w:eastAsia="en-GB"/>
            </w:rPr>
            <w:t>CF24 0AB</w:t>
          </w:r>
        </w:p>
        <w:p w14:paraId="7CDF4FC7" w14:textId="77777777" w:rsidR="0001438D" w:rsidRPr="00C63F18" w:rsidRDefault="0001438D">
          <w:pPr>
            <w:jc w:val="right"/>
            <w:rPr>
              <w:sz w:val="18"/>
            </w:rPr>
          </w:pPr>
        </w:p>
        <w:p w14:paraId="1E049070" w14:textId="77777777" w:rsidR="0001438D" w:rsidRPr="00C63F18" w:rsidRDefault="0001438D" w:rsidP="00544027">
          <w:pPr>
            <w:tabs>
              <w:tab w:val="left" w:pos="1970"/>
            </w:tabs>
            <w:jc w:val="right"/>
            <w:rPr>
              <w:sz w:val="18"/>
            </w:rPr>
          </w:pPr>
          <w:r w:rsidRPr="00C63F18">
            <w:rPr>
              <w:sz w:val="18"/>
            </w:rPr>
            <w:t xml:space="preserve">Tel:  </w:t>
          </w:r>
          <w:r w:rsidR="00544027" w:rsidRPr="00C63F18">
            <w:rPr>
              <w:sz w:val="18"/>
            </w:rPr>
            <w:t>029 20460099</w:t>
          </w:r>
        </w:p>
        <w:p w14:paraId="3025D801" w14:textId="77777777" w:rsidR="00544027" w:rsidRPr="003208BE" w:rsidRDefault="0039389F" w:rsidP="00544027">
          <w:pPr>
            <w:tabs>
              <w:tab w:val="left" w:pos="1970"/>
            </w:tabs>
            <w:jc w:val="right"/>
            <w:rPr>
              <w:sz w:val="18"/>
            </w:rPr>
          </w:pPr>
          <w:r w:rsidRPr="00C63F18">
            <w:rPr>
              <w:sz w:val="18"/>
            </w:rPr>
            <w:t>Fax: 029 20475850</w:t>
          </w:r>
        </w:p>
      </w:tc>
    </w:tr>
  </w:tbl>
  <w:p w14:paraId="40083693" w14:textId="77777777" w:rsidR="0001438D" w:rsidRDefault="000143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C16DB"/>
    <w:multiLevelType w:val="multilevel"/>
    <w:tmpl w:val="12C09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4A3CAB"/>
    <w:multiLevelType w:val="hybridMultilevel"/>
    <w:tmpl w:val="62442D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E0D0777"/>
    <w:multiLevelType w:val="hybridMultilevel"/>
    <w:tmpl w:val="421C9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2166C1"/>
    <w:multiLevelType w:val="hybridMultilevel"/>
    <w:tmpl w:val="B10A5538"/>
    <w:lvl w:ilvl="0" w:tplc="281061EC">
      <w:start w:val="1"/>
      <w:numFmt w:val="decimal"/>
      <w:lvlText w:val="%1."/>
      <w:lvlJc w:val="left"/>
      <w:pPr>
        <w:ind w:left="1080" w:hanging="360"/>
      </w:pPr>
      <w:rPr>
        <w:rFonts w:asciiTheme="minorHAnsi" w:hAnsiTheme="minorHAnsi" w:hint="default"/>
        <w:b w:val="0"/>
        <w:color w:val="auto"/>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3B9C06C9"/>
    <w:multiLevelType w:val="hybridMultilevel"/>
    <w:tmpl w:val="F99A55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3AD153B"/>
    <w:multiLevelType w:val="hybridMultilevel"/>
    <w:tmpl w:val="59BA98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FDE"/>
    <w:rsid w:val="00007998"/>
    <w:rsid w:val="00007B8A"/>
    <w:rsid w:val="00007BC9"/>
    <w:rsid w:val="00011467"/>
    <w:rsid w:val="0001340D"/>
    <w:rsid w:val="0001438D"/>
    <w:rsid w:val="00014D99"/>
    <w:rsid w:val="00023311"/>
    <w:rsid w:val="00030751"/>
    <w:rsid w:val="00030CE5"/>
    <w:rsid w:val="00051A7A"/>
    <w:rsid w:val="00053663"/>
    <w:rsid w:val="000558AE"/>
    <w:rsid w:val="00060C43"/>
    <w:rsid w:val="00062666"/>
    <w:rsid w:val="00071B48"/>
    <w:rsid w:val="00071E95"/>
    <w:rsid w:val="00073DB5"/>
    <w:rsid w:val="00086619"/>
    <w:rsid w:val="000871F2"/>
    <w:rsid w:val="00093AE5"/>
    <w:rsid w:val="000956BA"/>
    <w:rsid w:val="00095F53"/>
    <w:rsid w:val="000979DE"/>
    <w:rsid w:val="000A3B49"/>
    <w:rsid w:val="000B26E3"/>
    <w:rsid w:val="000B3011"/>
    <w:rsid w:val="000C009D"/>
    <w:rsid w:val="000C5646"/>
    <w:rsid w:val="000D0C4E"/>
    <w:rsid w:val="000F30BB"/>
    <w:rsid w:val="00104656"/>
    <w:rsid w:val="00104C48"/>
    <w:rsid w:val="00105627"/>
    <w:rsid w:val="0011548C"/>
    <w:rsid w:val="00115751"/>
    <w:rsid w:val="00125E24"/>
    <w:rsid w:val="001277D2"/>
    <w:rsid w:val="00141F2F"/>
    <w:rsid w:val="0014306E"/>
    <w:rsid w:val="0014491C"/>
    <w:rsid w:val="00152E16"/>
    <w:rsid w:val="00153A5C"/>
    <w:rsid w:val="001561F7"/>
    <w:rsid w:val="00156838"/>
    <w:rsid w:val="001724D4"/>
    <w:rsid w:val="00176097"/>
    <w:rsid w:val="00176BAA"/>
    <w:rsid w:val="0019204A"/>
    <w:rsid w:val="00194954"/>
    <w:rsid w:val="001A0BA9"/>
    <w:rsid w:val="001A50BF"/>
    <w:rsid w:val="001B2354"/>
    <w:rsid w:val="001B2DAA"/>
    <w:rsid w:val="001C1EDC"/>
    <w:rsid w:val="001C3B44"/>
    <w:rsid w:val="001C3FC1"/>
    <w:rsid w:val="001C43EE"/>
    <w:rsid w:val="001C66BC"/>
    <w:rsid w:val="001D50D5"/>
    <w:rsid w:val="001D67B6"/>
    <w:rsid w:val="001E03FB"/>
    <w:rsid w:val="00205F32"/>
    <w:rsid w:val="002123F3"/>
    <w:rsid w:val="002130A4"/>
    <w:rsid w:val="00213522"/>
    <w:rsid w:val="00214FE1"/>
    <w:rsid w:val="00221B87"/>
    <w:rsid w:val="00221C4D"/>
    <w:rsid w:val="00224B8C"/>
    <w:rsid w:val="00234769"/>
    <w:rsid w:val="00235094"/>
    <w:rsid w:val="0024426C"/>
    <w:rsid w:val="002479CE"/>
    <w:rsid w:val="00247EA6"/>
    <w:rsid w:val="0025044D"/>
    <w:rsid w:val="002549C8"/>
    <w:rsid w:val="00256487"/>
    <w:rsid w:val="00261FDA"/>
    <w:rsid w:val="0026770D"/>
    <w:rsid w:val="00272F50"/>
    <w:rsid w:val="00274DC2"/>
    <w:rsid w:val="00275AD3"/>
    <w:rsid w:val="002775CD"/>
    <w:rsid w:val="00291C7D"/>
    <w:rsid w:val="00293482"/>
    <w:rsid w:val="002A3F6C"/>
    <w:rsid w:val="002A5807"/>
    <w:rsid w:val="002B5FAC"/>
    <w:rsid w:val="002B7DD4"/>
    <w:rsid w:val="002C3392"/>
    <w:rsid w:val="002C679E"/>
    <w:rsid w:val="002C6D31"/>
    <w:rsid w:val="002E60B6"/>
    <w:rsid w:val="002F4447"/>
    <w:rsid w:val="00300457"/>
    <w:rsid w:val="00304907"/>
    <w:rsid w:val="00305FDA"/>
    <w:rsid w:val="0030786A"/>
    <w:rsid w:val="0031528B"/>
    <w:rsid w:val="003208BE"/>
    <w:rsid w:val="0032331C"/>
    <w:rsid w:val="00323E15"/>
    <w:rsid w:val="00326BA0"/>
    <w:rsid w:val="00327165"/>
    <w:rsid w:val="003273F3"/>
    <w:rsid w:val="00327D6C"/>
    <w:rsid w:val="003444EB"/>
    <w:rsid w:val="00344E0B"/>
    <w:rsid w:val="00346D96"/>
    <w:rsid w:val="00350B8F"/>
    <w:rsid w:val="00351731"/>
    <w:rsid w:val="00355695"/>
    <w:rsid w:val="00364631"/>
    <w:rsid w:val="00375363"/>
    <w:rsid w:val="0039389F"/>
    <w:rsid w:val="003962D5"/>
    <w:rsid w:val="00397074"/>
    <w:rsid w:val="003A48A3"/>
    <w:rsid w:val="003A5AE6"/>
    <w:rsid w:val="003B0DA9"/>
    <w:rsid w:val="003B42BC"/>
    <w:rsid w:val="003C0A03"/>
    <w:rsid w:val="003C3ADA"/>
    <w:rsid w:val="003C628C"/>
    <w:rsid w:val="003C68F6"/>
    <w:rsid w:val="003D228C"/>
    <w:rsid w:val="003D307F"/>
    <w:rsid w:val="003E604C"/>
    <w:rsid w:val="003E6BFF"/>
    <w:rsid w:val="00400E1A"/>
    <w:rsid w:val="004145D8"/>
    <w:rsid w:val="00417D79"/>
    <w:rsid w:val="004213E7"/>
    <w:rsid w:val="004233E4"/>
    <w:rsid w:val="00426490"/>
    <w:rsid w:val="004275E7"/>
    <w:rsid w:val="0043763E"/>
    <w:rsid w:val="00455420"/>
    <w:rsid w:val="00465A7D"/>
    <w:rsid w:val="00467AC8"/>
    <w:rsid w:val="00470D51"/>
    <w:rsid w:val="0047503C"/>
    <w:rsid w:val="0048262B"/>
    <w:rsid w:val="004826C2"/>
    <w:rsid w:val="00482ADF"/>
    <w:rsid w:val="00493677"/>
    <w:rsid w:val="004A2DF6"/>
    <w:rsid w:val="004C0F16"/>
    <w:rsid w:val="004C1A7B"/>
    <w:rsid w:val="004C2095"/>
    <w:rsid w:val="004C38CC"/>
    <w:rsid w:val="004C4383"/>
    <w:rsid w:val="004D283A"/>
    <w:rsid w:val="004D7BF7"/>
    <w:rsid w:val="004E2BF0"/>
    <w:rsid w:val="004E69AF"/>
    <w:rsid w:val="00502D7B"/>
    <w:rsid w:val="00507715"/>
    <w:rsid w:val="0051681F"/>
    <w:rsid w:val="00517822"/>
    <w:rsid w:val="00520485"/>
    <w:rsid w:val="0053685F"/>
    <w:rsid w:val="00544027"/>
    <w:rsid w:val="0056412B"/>
    <w:rsid w:val="00565940"/>
    <w:rsid w:val="00572FA5"/>
    <w:rsid w:val="00575293"/>
    <w:rsid w:val="005761BC"/>
    <w:rsid w:val="00584152"/>
    <w:rsid w:val="005912BA"/>
    <w:rsid w:val="005958C7"/>
    <w:rsid w:val="005B0A70"/>
    <w:rsid w:val="005B4844"/>
    <w:rsid w:val="005B62AF"/>
    <w:rsid w:val="005B6F85"/>
    <w:rsid w:val="005C3E34"/>
    <w:rsid w:val="005D1497"/>
    <w:rsid w:val="005D4B89"/>
    <w:rsid w:val="005E04CE"/>
    <w:rsid w:val="005E134D"/>
    <w:rsid w:val="005F11E0"/>
    <w:rsid w:val="005F23F7"/>
    <w:rsid w:val="005F615E"/>
    <w:rsid w:val="0061328C"/>
    <w:rsid w:val="00616BB9"/>
    <w:rsid w:val="00621809"/>
    <w:rsid w:val="0063116C"/>
    <w:rsid w:val="006317B9"/>
    <w:rsid w:val="006359E5"/>
    <w:rsid w:val="00636899"/>
    <w:rsid w:val="0064076C"/>
    <w:rsid w:val="00651B7E"/>
    <w:rsid w:val="00657034"/>
    <w:rsid w:val="00667C69"/>
    <w:rsid w:val="006732F3"/>
    <w:rsid w:val="00677D52"/>
    <w:rsid w:val="006837F5"/>
    <w:rsid w:val="00686700"/>
    <w:rsid w:val="006919D6"/>
    <w:rsid w:val="006A479B"/>
    <w:rsid w:val="006A5CE5"/>
    <w:rsid w:val="006B2F22"/>
    <w:rsid w:val="006B5EE3"/>
    <w:rsid w:val="006C4889"/>
    <w:rsid w:val="006E022E"/>
    <w:rsid w:val="006E023E"/>
    <w:rsid w:val="006E0A66"/>
    <w:rsid w:val="006E702C"/>
    <w:rsid w:val="006F4F94"/>
    <w:rsid w:val="0071545D"/>
    <w:rsid w:val="0072311C"/>
    <w:rsid w:val="007241B1"/>
    <w:rsid w:val="007269EC"/>
    <w:rsid w:val="0072795F"/>
    <w:rsid w:val="00733205"/>
    <w:rsid w:val="0073518C"/>
    <w:rsid w:val="00735267"/>
    <w:rsid w:val="00736754"/>
    <w:rsid w:val="0075031E"/>
    <w:rsid w:val="00753E36"/>
    <w:rsid w:val="00772351"/>
    <w:rsid w:val="00773B3F"/>
    <w:rsid w:val="007809FE"/>
    <w:rsid w:val="00784A01"/>
    <w:rsid w:val="0079296E"/>
    <w:rsid w:val="00793820"/>
    <w:rsid w:val="00794863"/>
    <w:rsid w:val="0079569A"/>
    <w:rsid w:val="007B443B"/>
    <w:rsid w:val="007B668D"/>
    <w:rsid w:val="007D1E19"/>
    <w:rsid w:val="007D591F"/>
    <w:rsid w:val="007D5DF5"/>
    <w:rsid w:val="007D5E39"/>
    <w:rsid w:val="007E4D02"/>
    <w:rsid w:val="007F06D3"/>
    <w:rsid w:val="007F268B"/>
    <w:rsid w:val="007F75DA"/>
    <w:rsid w:val="00807FA5"/>
    <w:rsid w:val="00813FD0"/>
    <w:rsid w:val="0081446A"/>
    <w:rsid w:val="00823517"/>
    <w:rsid w:val="008264B8"/>
    <w:rsid w:val="00830595"/>
    <w:rsid w:val="008311C4"/>
    <w:rsid w:val="00831446"/>
    <w:rsid w:val="00837BCD"/>
    <w:rsid w:val="0084055C"/>
    <w:rsid w:val="008420DA"/>
    <w:rsid w:val="0084415F"/>
    <w:rsid w:val="00844685"/>
    <w:rsid w:val="0085109D"/>
    <w:rsid w:val="00852AE4"/>
    <w:rsid w:val="008541B1"/>
    <w:rsid w:val="00856E13"/>
    <w:rsid w:val="00863036"/>
    <w:rsid w:val="00871A7C"/>
    <w:rsid w:val="00880ABE"/>
    <w:rsid w:val="008828CD"/>
    <w:rsid w:val="008869E5"/>
    <w:rsid w:val="008900F3"/>
    <w:rsid w:val="00891A6B"/>
    <w:rsid w:val="0089256C"/>
    <w:rsid w:val="00897260"/>
    <w:rsid w:val="008B77EF"/>
    <w:rsid w:val="008C2885"/>
    <w:rsid w:val="008C4C35"/>
    <w:rsid w:val="008C62D4"/>
    <w:rsid w:val="008D0BE3"/>
    <w:rsid w:val="008F1F84"/>
    <w:rsid w:val="008F70A0"/>
    <w:rsid w:val="00900292"/>
    <w:rsid w:val="00907546"/>
    <w:rsid w:val="00911A7C"/>
    <w:rsid w:val="00923C6E"/>
    <w:rsid w:val="009300C1"/>
    <w:rsid w:val="009370A9"/>
    <w:rsid w:val="00944F92"/>
    <w:rsid w:val="00945F74"/>
    <w:rsid w:val="00950556"/>
    <w:rsid w:val="00957766"/>
    <w:rsid w:val="00960ECE"/>
    <w:rsid w:val="00965F6A"/>
    <w:rsid w:val="00977213"/>
    <w:rsid w:val="00977324"/>
    <w:rsid w:val="00977A40"/>
    <w:rsid w:val="0098328E"/>
    <w:rsid w:val="00985BB3"/>
    <w:rsid w:val="00990A8A"/>
    <w:rsid w:val="009A086B"/>
    <w:rsid w:val="009A1AFE"/>
    <w:rsid w:val="009A545A"/>
    <w:rsid w:val="009B511F"/>
    <w:rsid w:val="009C09CB"/>
    <w:rsid w:val="009C361F"/>
    <w:rsid w:val="009D170B"/>
    <w:rsid w:val="009D5530"/>
    <w:rsid w:val="009D7EAD"/>
    <w:rsid w:val="009E02C5"/>
    <w:rsid w:val="009E3E02"/>
    <w:rsid w:val="009E5EA8"/>
    <w:rsid w:val="009E63FD"/>
    <w:rsid w:val="00A00904"/>
    <w:rsid w:val="00A02315"/>
    <w:rsid w:val="00A02D27"/>
    <w:rsid w:val="00A05B1A"/>
    <w:rsid w:val="00A13214"/>
    <w:rsid w:val="00A13ED3"/>
    <w:rsid w:val="00A155AC"/>
    <w:rsid w:val="00A20C1A"/>
    <w:rsid w:val="00A30C95"/>
    <w:rsid w:val="00A37737"/>
    <w:rsid w:val="00A4114B"/>
    <w:rsid w:val="00A466EE"/>
    <w:rsid w:val="00A575DD"/>
    <w:rsid w:val="00A61686"/>
    <w:rsid w:val="00A6514F"/>
    <w:rsid w:val="00A70358"/>
    <w:rsid w:val="00A72BDC"/>
    <w:rsid w:val="00A74EB8"/>
    <w:rsid w:val="00A76B74"/>
    <w:rsid w:val="00A773EC"/>
    <w:rsid w:val="00A9110E"/>
    <w:rsid w:val="00AB018F"/>
    <w:rsid w:val="00AD31D0"/>
    <w:rsid w:val="00AD592E"/>
    <w:rsid w:val="00B03383"/>
    <w:rsid w:val="00B1228B"/>
    <w:rsid w:val="00B27AC6"/>
    <w:rsid w:val="00B45B2D"/>
    <w:rsid w:val="00B47428"/>
    <w:rsid w:val="00B47BA0"/>
    <w:rsid w:val="00B47CBD"/>
    <w:rsid w:val="00B532CD"/>
    <w:rsid w:val="00B5419A"/>
    <w:rsid w:val="00B54BFC"/>
    <w:rsid w:val="00B566DB"/>
    <w:rsid w:val="00B573A9"/>
    <w:rsid w:val="00B65F9A"/>
    <w:rsid w:val="00B71823"/>
    <w:rsid w:val="00B81B9C"/>
    <w:rsid w:val="00B8236D"/>
    <w:rsid w:val="00B82D35"/>
    <w:rsid w:val="00B86C5A"/>
    <w:rsid w:val="00B90B79"/>
    <w:rsid w:val="00B935B0"/>
    <w:rsid w:val="00BB5B23"/>
    <w:rsid w:val="00BC05BC"/>
    <w:rsid w:val="00BC45D5"/>
    <w:rsid w:val="00BC4E51"/>
    <w:rsid w:val="00BD1D2A"/>
    <w:rsid w:val="00BD20E5"/>
    <w:rsid w:val="00BD750B"/>
    <w:rsid w:val="00BF0FA8"/>
    <w:rsid w:val="00BF53FB"/>
    <w:rsid w:val="00C028AA"/>
    <w:rsid w:val="00C028AB"/>
    <w:rsid w:val="00C04065"/>
    <w:rsid w:val="00C061AF"/>
    <w:rsid w:val="00C0648F"/>
    <w:rsid w:val="00C1017C"/>
    <w:rsid w:val="00C136D4"/>
    <w:rsid w:val="00C14E2E"/>
    <w:rsid w:val="00C17E2F"/>
    <w:rsid w:val="00C25DDA"/>
    <w:rsid w:val="00C341E2"/>
    <w:rsid w:val="00C34A61"/>
    <w:rsid w:val="00C40928"/>
    <w:rsid w:val="00C43B60"/>
    <w:rsid w:val="00C47CCA"/>
    <w:rsid w:val="00C61414"/>
    <w:rsid w:val="00C61523"/>
    <w:rsid w:val="00C63F18"/>
    <w:rsid w:val="00C67CCD"/>
    <w:rsid w:val="00C80E4D"/>
    <w:rsid w:val="00C855FA"/>
    <w:rsid w:val="00CB67BC"/>
    <w:rsid w:val="00CC40E7"/>
    <w:rsid w:val="00CC6A4C"/>
    <w:rsid w:val="00CC7173"/>
    <w:rsid w:val="00CD4247"/>
    <w:rsid w:val="00CE1497"/>
    <w:rsid w:val="00CE652C"/>
    <w:rsid w:val="00CF4346"/>
    <w:rsid w:val="00D017ED"/>
    <w:rsid w:val="00D04BC2"/>
    <w:rsid w:val="00D0618C"/>
    <w:rsid w:val="00D107DE"/>
    <w:rsid w:val="00D2334E"/>
    <w:rsid w:val="00D364A5"/>
    <w:rsid w:val="00D435F5"/>
    <w:rsid w:val="00D50EF1"/>
    <w:rsid w:val="00D534CC"/>
    <w:rsid w:val="00D56B2C"/>
    <w:rsid w:val="00D60CB0"/>
    <w:rsid w:val="00D704A9"/>
    <w:rsid w:val="00D74075"/>
    <w:rsid w:val="00D74FFB"/>
    <w:rsid w:val="00D808FF"/>
    <w:rsid w:val="00D85C4B"/>
    <w:rsid w:val="00D9405D"/>
    <w:rsid w:val="00D94D6A"/>
    <w:rsid w:val="00DA426B"/>
    <w:rsid w:val="00DA658E"/>
    <w:rsid w:val="00DC1C48"/>
    <w:rsid w:val="00DC6332"/>
    <w:rsid w:val="00DD3507"/>
    <w:rsid w:val="00DD3983"/>
    <w:rsid w:val="00DD5641"/>
    <w:rsid w:val="00DD7876"/>
    <w:rsid w:val="00DF0B69"/>
    <w:rsid w:val="00DF4CD3"/>
    <w:rsid w:val="00DF515B"/>
    <w:rsid w:val="00DF704F"/>
    <w:rsid w:val="00E10D84"/>
    <w:rsid w:val="00E129F0"/>
    <w:rsid w:val="00E15508"/>
    <w:rsid w:val="00E22F8A"/>
    <w:rsid w:val="00E3089D"/>
    <w:rsid w:val="00E340EF"/>
    <w:rsid w:val="00E40827"/>
    <w:rsid w:val="00E5757E"/>
    <w:rsid w:val="00E6037C"/>
    <w:rsid w:val="00E62532"/>
    <w:rsid w:val="00E640C4"/>
    <w:rsid w:val="00E65F25"/>
    <w:rsid w:val="00E7258E"/>
    <w:rsid w:val="00E74136"/>
    <w:rsid w:val="00E81AF3"/>
    <w:rsid w:val="00E8326C"/>
    <w:rsid w:val="00E83D47"/>
    <w:rsid w:val="00E87395"/>
    <w:rsid w:val="00E9483D"/>
    <w:rsid w:val="00E95769"/>
    <w:rsid w:val="00EA0B69"/>
    <w:rsid w:val="00EA2D10"/>
    <w:rsid w:val="00EA430C"/>
    <w:rsid w:val="00EA7F05"/>
    <w:rsid w:val="00EB01F9"/>
    <w:rsid w:val="00ED12AC"/>
    <w:rsid w:val="00EE391B"/>
    <w:rsid w:val="00EF1825"/>
    <w:rsid w:val="00EF6867"/>
    <w:rsid w:val="00F02833"/>
    <w:rsid w:val="00F0587E"/>
    <w:rsid w:val="00F07BB3"/>
    <w:rsid w:val="00F1526C"/>
    <w:rsid w:val="00F23F89"/>
    <w:rsid w:val="00F404BD"/>
    <w:rsid w:val="00F4494D"/>
    <w:rsid w:val="00F46CA8"/>
    <w:rsid w:val="00F656EE"/>
    <w:rsid w:val="00F720CD"/>
    <w:rsid w:val="00F72F20"/>
    <w:rsid w:val="00F73EE6"/>
    <w:rsid w:val="00F8126C"/>
    <w:rsid w:val="00F8626A"/>
    <w:rsid w:val="00FA0D2C"/>
    <w:rsid w:val="00FA21E7"/>
    <w:rsid w:val="00FB0EEB"/>
    <w:rsid w:val="00FB2337"/>
    <w:rsid w:val="00FD1074"/>
    <w:rsid w:val="00FE1D20"/>
    <w:rsid w:val="00FE53FA"/>
    <w:rsid w:val="00FF1FDE"/>
    <w:rsid w:val="00FF3793"/>
    <w:rsid w:val="00FF55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7827130"/>
  <w15:docId w15:val="{B0FAA0A5-C1A8-43B0-B138-E7E8372EA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1731"/>
    <w:rPr>
      <w:rFonts w:asciiTheme="minorHAnsi" w:hAnsiTheme="minorHAnsi"/>
      <w:sz w:val="22"/>
      <w:lang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qFormat/>
    <w:pPr>
      <w:keepNext/>
      <w:outlineLvl w:val="1"/>
    </w:pPr>
    <w:rPr>
      <w:b/>
      <w:sz w:val="20"/>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semiHidden/>
    <w:rPr>
      <w:sz w:val="16"/>
    </w:rPr>
  </w:style>
  <w:style w:type="paragraph" w:styleId="CommentText">
    <w:name w:val="annotation text"/>
    <w:basedOn w:val="Normal"/>
    <w:link w:val="CommentTextChar"/>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basedOn w:val="Normal"/>
    <w:uiPriority w:val="34"/>
    <w:qFormat/>
    <w:rsid w:val="00BD750B"/>
    <w:pPr>
      <w:spacing w:after="200" w:line="276" w:lineRule="auto"/>
      <w:ind w:left="720"/>
      <w:contextualSpacing/>
    </w:pPr>
    <w:rPr>
      <w:rFonts w:eastAsiaTheme="minorHAnsi" w:cstheme="minorBidi"/>
      <w:szCs w:val="22"/>
    </w:rPr>
  </w:style>
  <w:style w:type="paragraph" w:styleId="BalloonText">
    <w:name w:val="Balloon Text"/>
    <w:basedOn w:val="Normal"/>
    <w:link w:val="BalloonTextChar"/>
    <w:semiHidden/>
    <w:unhideWhenUsed/>
    <w:rsid w:val="00977213"/>
    <w:rPr>
      <w:rFonts w:ascii="Segoe UI" w:hAnsi="Segoe UI" w:cs="Segoe UI"/>
      <w:sz w:val="18"/>
      <w:szCs w:val="18"/>
    </w:rPr>
  </w:style>
  <w:style w:type="character" w:customStyle="1" w:styleId="BalloonTextChar">
    <w:name w:val="Balloon Text Char"/>
    <w:basedOn w:val="DefaultParagraphFont"/>
    <w:link w:val="BalloonText"/>
    <w:semiHidden/>
    <w:rsid w:val="00977213"/>
    <w:rPr>
      <w:rFonts w:ascii="Segoe UI" w:hAnsi="Segoe UI" w:cs="Segoe UI"/>
      <w:sz w:val="18"/>
      <w:szCs w:val="18"/>
      <w:lang w:eastAsia="en-US"/>
    </w:rPr>
  </w:style>
  <w:style w:type="character" w:customStyle="1" w:styleId="fontstyle01">
    <w:name w:val="fontstyle01"/>
    <w:basedOn w:val="DefaultParagraphFont"/>
    <w:rsid w:val="00E74136"/>
    <w:rPr>
      <w:rFonts w:ascii="ArialMT" w:hAnsi="ArialMT" w:hint="default"/>
      <w:b w:val="0"/>
      <w:bCs w:val="0"/>
      <w:i w:val="0"/>
      <w:iCs w:val="0"/>
      <w:color w:val="000000"/>
      <w:sz w:val="40"/>
      <w:szCs w:val="40"/>
    </w:rPr>
  </w:style>
  <w:style w:type="paragraph" w:styleId="NormalWeb">
    <w:name w:val="Normal (Web)"/>
    <w:basedOn w:val="Normal"/>
    <w:uiPriority w:val="99"/>
    <w:semiHidden/>
    <w:unhideWhenUsed/>
    <w:rsid w:val="005B6F85"/>
    <w:pPr>
      <w:spacing w:before="100" w:beforeAutospacing="1" w:after="100" w:afterAutospacing="1"/>
    </w:pPr>
    <w:rPr>
      <w:rFonts w:ascii="Times New Roman" w:hAnsi="Times New Roman"/>
      <w:sz w:val="24"/>
      <w:szCs w:val="24"/>
      <w:lang w:eastAsia="en-GB"/>
    </w:rPr>
  </w:style>
  <w:style w:type="paragraph" w:styleId="CommentSubject">
    <w:name w:val="annotation subject"/>
    <w:basedOn w:val="CommentText"/>
    <w:next w:val="CommentText"/>
    <w:link w:val="CommentSubjectChar"/>
    <w:semiHidden/>
    <w:unhideWhenUsed/>
    <w:rsid w:val="00C61523"/>
    <w:rPr>
      <w:b/>
      <w:bCs/>
    </w:rPr>
  </w:style>
  <w:style w:type="character" w:customStyle="1" w:styleId="CommentTextChar">
    <w:name w:val="Comment Text Char"/>
    <w:basedOn w:val="DefaultParagraphFont"/>
    <w:link w:val="CommentText"/>
    <w:semiHidden/>
    <w:rsid w:val="00C61523"/>
    <w:rPr>
      <w:rFonts w:asciiTheme="minorHAnsi" w:hAnsiTheme="minorHAnsi"/>
      <w:lang w:eastAsia="en-US"/>
    </w:rPr>
  </w:style>
  <w:style w:type="character" w:customStyle="1" w:styleId="CommentSubjectChar">
    <w:name w:val="Comment Subject Char"/>
    <w:basedOn w:val="CommentTextChar"/>
    <w:link w:val="CommentSubject"/>
    <w:semiHidden/>
    <w:rsid w:val="00C61523"/>
    <w:rPr>
      <w:rFonts w:asciiTheme="minorHAnsi" w:hAnsiTheme="minorHAns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257715877">
      <w:bodyDiv w:val="1"/>
      <w:marLeft w:val="0"/>
      <w:marRight w:val="0"/>
      <w:marTop w:val="0"/>
      <w:marBottom w:val="0"/>
      <w:divBdr>
        <w:top w:val="none" w:sz="0" w:space="0" w:color="auto"/>
        <w:left w:val="none" w:sz="0" w:space="0" w:color="auto"/>
        <w:bottom w:val="none" w:sz="0" w:space="0" w:color="auto"/>
        <w:right w:val="none" w:sz="0" w:space="0" w:color="auto"/>
      </w:divBdr>
    </w:div>
    <w:div w:id="1492910708">
      <w:bodyDiv w:val="1"/>
      <w:marLeft w:val="0"/>
      <w:marRight w:val="0"/>
      <w:marTop w:val="0"/>
      <w:marBottom w:val="0"/>
      <w:divBdr>
        <w:top w:val="none" w:sz="0" w:space="0" w:color="auto"/>
        <w:left w:val="none" w:sz="0" w:space="0" w:color="auto"/>
        <w:bottom w:val="none" w:sz="0" w:space="0" w:color="auto"/>
        <w:right w:val="none" w:sz="0" w:space="0" w:color="auto"/>
      </w:divBdr>
    </w:div>
    <w:div w:id="1573157372">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853</Words>
  <Characters>4730</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GTCW Letter</vt:lpstr>
    </vt:vector>
  </TitlesOfParts>
  <Company>General Teaching Council for Wales</Company>
  <LinksUpToDate>false</LinksUpToDate>
  <CharactersWithSpaces>5572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creator>Hayden Llewellyn</dc:creator>
  <cp:lastModifiedBy>Ben Lester</cp:lastModifiedBy>
  <cp:revision>2</cp:revision>
  <cp:lastPrinted>2020-07-27T16:17:00Z</cp:lastPrinted>
  <dcterms:created xsi:type="dcterms:W3CDTF">2021-03-15T09:19:00Z</dcterms:created>
  <dcterms:modified xsi:type="dcterms:W3CDTF">2021-03-15T09:19:00Z</dcterms:modified>
</cp:coreProperties>
</file>